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E1" w:rsidRDefault="006C20E1">
      <w:pPr>
        <w:jc w:val="center"/>
        <w:rPr>
          <w:b/>
          <w:sz w:val="32"/>
          <w:szCs w:val="32"/>
        </w:rPr>
      </w:pPr>
    </w:p>
    <w:p w:rsidR="00653F7D" w:rsidRPr="00653F7D" w:rsidRDefault="00653F7D" w:rsidP="00653F7D">
      <w:pPr>
        <w:spacing w:line="240" w:lineRule="exact"/>
        <w:jc w:val="center"/>
        <w:rPr>
          <w:b/>
          <w:caps/>
          <w:sz w:val="28"/>
        </w:rPr>
      </w:pPr>
      <w:r w:rsidRPr="00653F7D">
        <w:rPr>
          <w:b/>
          <w:caps/>
          <w:sz w:val="28"/>
        </w:rPr>
        <w:t>Статистико-аналитический отчет</w:t>
      </w:r>
    </w:p>
    <w:p w:rsidR="00653F7D" w:rsidRPr="00653F7D" w:rsidRDefault="00653F7D" w:rsidP="00653F7D">
      <w:pPr>
        <w:spacing w:line="240" w:lineRule="exact"/>
        <w:jc w:val="center"/>
        <w:rPr>
          <w:b/>
          <w:caps/>
          <w:sz w:val="28"/>
        </w:rPr>
      </w:pPr>
    </w:p>
    <w:p w:rsidR="00653F7D" w:rsidRPr="00653F7D" w:rsidRDefault="00653F7D" w:rsidP="00653F7D">
      <w:pPr>
        <w:spacing w:line="240" w:lineRule="exact"/>
        <w:jc w:val="center"/>
        <w:rPr>
          <w:b/>
          <w:sz w:val="28"/>
        </w:rPr>
      </w:pPr>
      <w:r w:rsidRPr="00653F7D">
        <w:rPr>
          <w:b/>
          <w:sz w:val="28"/>
        </w:rPr>
        <w:t>о результатах единого государственного экзамена в 2020 году</w:t>
      </w:r>
    </w:p>
    <w:p w:rsidR="00653F7D" w:rsidRPr="00653F7D" w:rsidRDefault="00653F7D" w:rsidP="00653F7D">
      <w:pPr>
        <w:spacing w:line="240" w:lineRule="exact"/>
        <w:jc w:val="center"/>
        <w:rPr>
          <w:b/>
          <w:sz w:val="28"/>
          <w:u w:val="single"/>
        </w:rPr>
      </w:pPr>
      <w:r w:rsidRPr="00653F7D">
        <w:rPr>
          <w:b/>
          <w:sz w:val="28"/>
          <w:u w:val="single"/>
        </w:rPr>
        <w:t xml:space="preserve">по </w:t>
      </w:r>
      <w:r>
        <w:rPr>
          <w:b/>
          <w:sz w:val="28"/>
          <w:u w:val="single"/>
        </w:rPr>
        <w:t>английскому языку</w:t>
      </w:r>
      <w:r w:rsidRPr="00653F7D">
        <w:rPr>
          <w:b/>
          <w:sz w:val="28"/>
          <w:u w:val="single"/>
        </w:rPr>
        <w:t xml:space="preserve"> в Волгоградской области</w:t>
      </w:r>
    </w:p>
    <w:p w:rsidR="006C20E1" w:rsidRPr="0061320C" w:rsidRDefault="006C20E1" w:rsidP="0061320C">
      <w:pPr>
        <w:jc w:val="center"/>
        <w:rPr>
          <w:b/>
          <w:sz w:val="32"/>
          <w:szCs w:val="28"/>
        </w:rPr>
      </w:pPr>
    </w:p>
    <w:p w:rsidR="006C20E1" w:rsidRPr="00653F7D" w:rsidRDefault="006140D7" w:rsidP="00653F7D">
      <w:pPr>
        <w:jc w:val="center"/>
        <w:rPr>
          <w:bCs/>
          <w:sz w:val="28"/>
          <w:szCs w:val="28"/>
        </w:rPr>
      </w:pPr>
      <w:r w:rsidRPr="00653F7D">
        <w:rPr>
          <w:bCs/>
          <w:sz w:val="28"/>
          <w:szCs w:val="28"/>
        </w:rPr>
        <w:t>Перечень условных обозначений, сокращений и терминов</w:t>
      </w:r>
    </w:p>
    <w:tbl>
      <w:tblPr>
        <w:tblW w:w="4900" w:type="pct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57" w:type="dxa"/>
          <w:left w:w="100" w:type="dxa"/>
          <w:bottom w:w="57" w:type="dxa"/>
        </w:tblCellMar>
        <w:tblLook w:val="04A0"/>
      </w:tblPr>
      <w:tblGrid>
        <w:gridCol w:w="1929"/>
        <w:gridCol w:w="7720"/>
      </w:tblGrid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АТЕ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  <w:jc w:val="both"/>
            </w:pPr>
            <w:r>
              <w:t>Административно-территориальная единица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ВПЛ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  <w:jc w:val="both"/>
            </w:pPr>
            <w:r>
              <w:t>Выпускники прошлых лет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ВТГ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  <w:jc w:val="both"/>
            </w:pPr>
            <w:r>
              <w:t>Выпускники текущего года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ГИА-11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 xml:space="preserve">ЕГЭ 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Единый государственный экзамен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КИМ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 xml:space="preserve">Контрольные измерительные материалы 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Участники ЕГЭ с ОВЗ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Участники ЕГЭ с ограниченными возможностями здоровья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ОИВ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ОО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РИС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УМК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rPr>
                <w:iCs/>
              </w:rPr>
              <w:t>Учебник из Федерального перечня рекомендуемых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  <w:tr w:rsidR="006C20E1" w:rsidTr="00653F7D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20E1" w:rsidRDefault="006140D7">
            <w:pPr>
              <w:widowControl w:val="0"/>
            </w:pPr>
            <w:r>
              <w:t>Участник ЕГЭ / участник экзамена / участник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widowControl w:val="0"/>
              <w:jc w:val="both"/>
            </w:pPr>
            <w:r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</w:tbl>
    <w:p w:rsidR="006C20E1" w:rsidRDefault="006140D7">
      <w:pPr>
        <w:jc w:val="center"/>
        <w:rPr>
          <w:rStyle w:val="StrongEmphasis"/>
          <w:sz w:val="32"/>
          <w:szCs w:val="32"/>
        </w:rPr>
      </w:pPr>
      <w:r>
        <w:br w:type="page"/>
      </w:r>
    </w:p>
    <w:p w:rsidR="00653F7D" w:rsidRPr="00653F7D" w:rsidRDefault="00653F7D" w:rsidP="00653F7D">
      <w:pPr>
        <w:keepNext/>
        <w:keepLines/>
        <w:jc w:val="center"/>
        <w:outlineLvl w:val="0"/>
        <w:rPr>
          <w:rFonts w:ascii="Cambria" w:eastAsia="SimSun;宋体" w:hAnsi="Cambria"/>
          <w:bCs/>
          <w:sz w:val="28"/>
          <w:szCs w:val="28"/>
        </w:rPr>
      </w:pPr>
      <w:r w:rsidRPr="00653F7D">
        <w:rPr>
          <w:rFonts w:eastAsia="SimSun;宋体"/>
          <w:b/>
          <w:sz w:val="28"/>
          <w:szCs w:val="28"/>
        </w:rPr>
        <w:lastRenderedPageBreak/>
        <w:t xml:space="preserve">Глава 1 </w:t>
      </w:r>
      <w:r w:rsidRPr="00653F7D">
        <w:rPr>
          <w:rFonts w:eastAsia="SimSun;宋体"/>
          <w:b/>
          <w:sz w:val="28"/>
          <w:szCs w:val="28"/>
        </w:rPr>
        <w:br/>
        <w:t>Основные количественные характеристики экзаменационной кампании ЕГЭ в 2020 году в Волгоградской области</w:t>
      </w:r>
    </w:p>
    <w:p w:rsidR="00653F7D" w:rsidRPr="00653F7D" w:rsidRDefault="00653F7D" w:rsidP="00653F7D">
      <w:pPr>
        <w:spacing w:line="276" w:lineRule="auto"/>
        <w:rPr>
          <w:b/>
          <w:bCs/>
          <w:sz w:val="28"/>
          <w:szCs w:val="28"/>
        </w:rPr>
      </w:pPr>
    </w:p>
    <w:p w:rsidR="006C20E1" w:rsidRDefault="00653F7D" w:rsidP="00653F7D">
      <w:pPr>
        <w:jc w:val="both"/>
      </w:pPr>
      <w:r w:rsidRPr="00653F7D">
        <w:rPr>
          <w:b/>
          <w:sz w:val="28"/>
          <w:szCs w:val="28"/>
        </w:rPr>
        <w:t>1. Количество участников экзаменационной кампании ЕГЭ в 2020 году в Волгоградской области</w:t>
      </w:r>
    </w:p>
    <w:p w:rsidR="006C20E1" w:rsidRPr="00653F7D" w:rsidRDefault="006140D7">
      <w:pPr>
        <w:pStyle w:val="af1"/>
        <w:keepNext/>
        <w:rPr>
          <w:bCs w:val="0"/>
          <w:iCs/>
        </w:rPr>
      </w:pPr>
      <w:r w:rsidRPr="00653F7D">
        <w:rPr>
          <w:bCs w:val="0"/>
          <w:iCs/>
        </w:rPr>
        <w:t xml:space="preserve">Таблица </w:t>
      </w:r>
      <w:r w:rsidR="00BB39AA" w:rsidRPr="00BB39AA">
        <w:fldChar w:fldCharType="begin"/>
      </w:r>
      <w:r w:rsidRPr="00653F7D">
        <w:rPr>
          <w:bCs w:val="0"/>
          <w:iCs/>
        </w:rPr>
        <w:instrText>STYLEREF 1 \s</w:instrText>
      </w:r>
      <w:r w:rsidR="00BB39AA" w:rsidRPr="00653F7D">
        <w:rPr>
          <w:bCs w:val="0"/>
          <w:iCs/>
        </w:rPr>
        <w:fldChar w:fldCharType="separate"/>
      </w:r>
      <w:bookmarkStart w:id="0" w:name="__Fieldmark__0_4203314386"/>
      <w:r w:rsidRPr="00653F7D">
        <w:rPr>
          <w:bCs w:val="0"/>
          <w:iCs/>
          <w:lang w:eastAsia="ru-RU"/>
        </w:rPr>
        <w:t>1</w:t>
      </w:r>
      <w:r w:rsidR="00BB39AA" w:rsidRPr="00653F7D">
        <w:rPr>
          <w:bCs w:val="0"/>
          <w:iCs/>
        </w:rPr>
        <w:fldChar w:fldCharType="end"/>
      </w:r>
      <w:bookmarkEnd w:id="0"/>
      <w:r w:rsidRPr="00653F7D">
        <w:rPr>
          <w:bCs w:val="0"/>
          <w:iCs/>
        </w:rPr>
        <w:noBreakHyphen/>
      </w:r>
      <w:r w:rsidR="00BB39AA" w:rsidRPr="00653F7D">
        <w:rPr>
          <w:bCs w:val="0"/>
          <w:iCs/>
        </w:rPr>
        <w:fldChar w:fldCharType="begin"/>
      </w:r>
      <w:r w:rsidRPr="00653F7D">
        <w:rPr>
          <w:bCs w:val="0"/>
          <w:iCs/>
        </w:rPr>
        <w:instrText>SEQ Таблица \* ARABIC</w:instrText>
      </w:r>
      <w:r w:rsidR="00BB39AA" w:rsidRPr="00653F7D">
        <w:rPr>
          <w:bCs w:val="0"/>
          <w:iCs/>
        </w:rPr>
        <w:fldChar w:fldCharType="separate"/>
      </w:r>
      <w:r w:rsidRPr="00653F7D">
        <w:rPr>
          <w:bCs w:val="0"/>
          <w:iCs/>
        </w:rPr>
        <w:t>1</w:t>
      </w:r>
      <w:r w:rsidR="00BB39AA" w:rsidRPr="00653F7D">
        <w:rPr>
          <w:bCs w:val="0"/>
          <w:iCs/>
        </w:rPr>
        <w:fldChar w:fldCharType="end"/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764"/>
        <w:gridCol w:w="3856"/>
        <w:gridCol w:w="2837"/>
        <w:gridCol w:w="2300"/>
      </w:tblGrid>
      <w:tr w:rsidR="006C20E1">
        <w:trPr>
          <w:cantSplit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текущего года, участвующих в ЕГЭ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Русский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8781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9231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Математика профильная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4892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5241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3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Физика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2266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2387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Химия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1348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1521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5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Информатика и ИКТ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881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934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Биология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2135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2420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7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История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1417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1547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География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179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191</w:t>
            </w:r>
          </w:p>
        </w:tc>
      </w:tr>
      <w:tr w:rsidR="006C20E1" w:rsidRPr="00653F7D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Pr="00653F7D" w:rsidRDefault="006140D7">
            <w:pPr>
              <w:rPr>
                <w:b/>
              </w:rPr>
            </w:pPr>
            <w:r w:rsidRPr="00653F7D">
              <w:rPr>
                <w:b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Pr="00653F7D" w:rsidRDefault="006140D7">
            <w:pPr>
              <w:rPr>
                <w:b/>
              </w:rPr>
            </w:pPr>
            <w:r w:rsidRPr="00653F7D">
              <w:rPr>
                <w:b/>
              </w:rPr>
              <w:t>Английский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Pr="00653F7D" w:rsidRDefault="006140D7">
            <w:pPr>
              <w:rPr>
                <w:b/>
              </w:rPr>
            </w:pPr>
            <w:r w:rsidRPr="00653F7D">
              <w:rPr>
                <w:b/>
              </w:rPr>
              <w:t>894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Pr="00653F7D" w:rsidRDefault="006140D7">
            <w:pPr>
              <w:rPr>
                <w:b/>
              </w:rPr>
            </w:pPr>
            <w:r w:rsidRPr="00653F7D">
              <w:rPr>
                <w:b/>
              </w:rPr>
              <w:t>971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Немецкий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32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33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11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Французский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16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Обществознание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4511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4867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13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Испанский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Китайский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3</w:t>
            </w:r>
          </w:p>
        </w:tc>
      </w:tr>
      <w:tr w:rsidR="006C20E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18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Литература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673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761</w:t>
            </w:r>
          </w:p>
        </w:tc>
      </w:tr>
    </w:tbl>
    <w:p w:rsidR="006C20E1" w:rsidRDefault="006C20E1">
      <w:pPr>
        <w:pStyle w:val="af2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653F7D" w:rsidRPr="00653F7D" w:rsidRDefault="00653F7D" w:rsidP="00653F7D">
      <w:pPr>
        <w:jc w:val="both"/>
        <w:rPr>
          <w:sz w:val="28"/>
          <w:szCs w:val="28"/>
        </w:rPr>
      </w:pPr>
      <w:r w:rsidRPr="00653F7D">
        <w:rPr>
          <w:b/>
          <w:sz w:val="28"/>
          <w:szCs w:val="28"/>
          <w:lang w:eastAsia="en-US"/>
        </w:rPr>
        <w:t xml:space="preserve">2. Ранжирование всех ОО Волгоградской области по интегральным показателям качества подготовки выпускников </w:t>
      </w:r>
    </w:p>
    <w:p w:rsidR="0061320C" w:rsidRPr="00967601" w:rsidRDefault="00653F7D" w:rsidP="00653F7D">
      <w:pPr>
        <w:jc w:val="both"/>
        <w:rPr>
          <w:rFonts w:eastAsia="Noto Sans CJK SC"/>
        </w:rPr>
      </w:pPr>
      <w:r w:rsidRPr="00653F7D">
        <w:t xml:space="preserve">В таблице 1-2 представлены ОО Волгоградской области, в которых есть выпускники текущего года, сдавшие не менее трех ЕГЭ. Таблица представлена в виде списка, ранжированного от максимального к минимальному значению показателя "число участников, набравших </w:t>
      </w:r>
      <w:r w:rsidRPr="00653F7D">
        <w:rPr>
          <w:szCs w:val="20"/>
        </w:rPr>
        <w:t>от 251 до 300</w:t>
      </w:r>
      <w:r w:rsidRPr="00653F7D">
        <w:t xml:space="preserve"> тестовых баллов по трём предметам".</w:t>
      </w:r>
    </w:p>
    <w:p w:rsidR="0061320C" w:rsidRDefault="0061320C">
      <w:pPr>
        <w:jc w:val="both"/>
      </w:pPr>
    </w:p>
    <w:p w:rsidR="0061320C" w:rsidRPr="00653F7D" w:rsidRDefault="006140D7" w:rsidP="003E2670">
      <w:pPr>
        <w:pStyle w:val="af1"/>
        <w:keepNext/>
        <w:rPr>
          <w:bCs w:val="0"/>
          <w:iCs/>
        </w:rPr>
      </w:pPr>
      <w:r w:rsidRPr="00653F7D">
        <w:rPr>
          <w:bCs w:val="0"/>
          <w:iCs/>
        </w:rPr>
        <w:t xml:space="preserve">Таблица </w:t>
      </w:r>
      <w:r w:rsidR="00BB39AA" w:rsidRPr="00BB39AA">
        <w:fldChar w:fldCharType="begin"/>
      </w:r>
      <w:r w:rsidRPr="00653F7D">
        <w:rPr>
          <w:bCs w:val="0"/>
          <w:iCs/>
        </w:rPr>
        <w:instrText>STYLEREF 1 \s</w:instrText>
      </w:r>
      <w:r w:rsidR="00BB39AA" w:rsidRPr="00653F7D">
        <w:rPr>
          <w:bCs w:val="0"/>
          <w:iCs/>
        </w:rPr>
        <w:fldChar w:fldCharType="separate"/>
      </w:r>
      <w:bookmarkStart w:id="1" w:name="__Fieldmark__1_4203314386"/>
      <w:r w:rsidRPr="00653F7D">
        <w:rPr>
          <w:bCs w:val="0"/>
          <w:iCs/>
          <w:lang w:eastAsia="ru-RU"/>
        </w:rPr>
        <w:t>1</w:t>
      </w:r>
      <w:r w:rsidR="00BB39AA" w:rsidRPr="00653F7D">
        <w:rPr>
          <w:bCs w:val="0"/>
          <w:iCs/>
        </w:rPr>
        <w:fldChar w:fldCharType="end"/>
      </w:r>
      <w:bookmarkEnd w:id="1"/>
      <w:r w:rsidRPr="00653F7D">
        <w:rPr>
          <w:bCs w:val="0"/>
          <w:iCs/>
        </w:rPr>
        <w:noBreakHyphen/>
      </w:r>
      <w:r w:rsidR="00BB39AA" w:rsidRPr="00653F7D">
        <w:rPr>
          <w:bCs w:val="0"/>
          <w:iCs/>
        </w:rPr>
        <w:fldChar w:fldCharType="begin"/>
      </w:r>
      <w:r w:rsidRPr="00653F7D">
        <w:rPr>
          <w:bCs w:val="0"/>
          <w:iCs/>
        </w:rPr>
        <w:instrText>SEQ Таблица \* ARABIC</w:instrText>
      </w:r>
      <w:r w:rsidR="00BB39AA" w:rsidRPr="00653F7D">
        <w:rPr>
          <w:bCs w:val="0"/>
          <w:iCs/>
        </w:rPr>
        <w:fldChar w:fldCharType="separate"/>
      </w:r>
      <w:r w:rsidRPr="00653F7D">
        <w:rPr>
          <w:bCs w:val="0"/>
          <w:iCs/>
        </w:rPr>
        <w:t>2</w:t>
      </w:r>
      <w:r w:rsidR="00BB39AA" w:rsidRPr="00653F7D">
        <w:rPr>
          <w:bCs w:val="0"/>
          <w:iCs/>
        </w:rPr>
        <w:fldChar w:fldCharType="end"/>
      </w:r>
    </w:p>
    <w:tbl>
      <w:tblPr>
        <w:tblW w:w="993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103" w:type="dxa"/>
          <w:bottom w:w="55" w:type="dxa"/>
        </w:tblCellMar>
        <w:tblLook w:val="04A0"/>
      </w:tblPr>
      <w:tblGrid>
        <w:gridCol w:w="630"/>
        <w:gridCol w:w="3555"/>
        <w:gridCol w:w="645"/>
        <w:gridCol w:w="816"/>
        <w:gridCol w:w="633"/>
        <w:gridCol w:w="815"/>
        <w:gridCol w:w="602"/>
        <w:gridCol w:w="816"/>
        <w:gridCol w:w="602"/>
        <w:gridCol w:w="825"/>
      </w:tblGrid>
      <w:tr w:rsidR="00653F7D" w:rsidRPr="00653F7D" w:rsidTr="00653F7D">
        <w:trPr>
          <w:trHeight w:val="20"/>
          <w:tblHeader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№ п/п</w:t>
            </w:r>
          </w:p>
        </w:tc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Наименование ОО</w:t>
            </w:r>
          </w:p>
        </w:tc>
        <w:tc>
          <w:tcPr>
            <w:tcW w:w="57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ВТГ, получившие суммарно по трём предметам соответствующее количество тестовых баллов</w:t>
            </w:r>
          </w:p>
        </w:tc>
      </w:tr>
      <w:tr w:rsidR="00653F7D" w:rsidRPr="00653F7D" w:rsidTr="00653F7D">
        <w:trPr>
          <w:trHeight w:val="20"/>
          <w:tblHeader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653F7D">
              <w:rPr>
                <w:spacing w:val="-20"/>
                <w:sz w:val="22"/>
                <w:szCs w:val="22"/>
              </w:rPr>
              <w:t>до 160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653F7D">
              <w:rPr>
                <w:spacing w:val="-20"/>
                <w:sz w:val="22"/>
                <w:szCs w:val="22"/>
              </w:rPr>
              <w:t>от 161 до 220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653F7D">
              <w:rPr>
                <w:spacing w:val="-20"/>
                <w:sz w:val="22"/>
                <w:szCs w:val="22"/>
              </w:rPr>
              <w:t>от 221 до 250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653F7D">
              <w:rPr>
                <w:spacing w:val="-20"/>
                <w:sz w:val="22"/>
                <w:szCs w:val="22"/>
              </w:rPr>
              <w:t>от 251 до 300</w:t>
            </w:r>
          </w:p>
        </w:tc>
      </w:tr>
      <w:tr w:rsidR="00653F7D" w:rsidRPr="00653F7D" w:rsidTr="00653F7D">
        <w:trPr>
          <w:trHeight w:val="20"/>
          <w:tblHeader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%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чел.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чел.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%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5 имени Ю.А.Гагарина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11,76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30 имени Медведева С.Р.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1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35,58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19,23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3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1,69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27,12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30,51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12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10,39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24,68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19,48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9 имени заслуженного учителя школы Российской Федерации А.Н. Неверова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42,95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8,72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 № 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10,66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№78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20,24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15,48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1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23,73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22,03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№11 Дзержинского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15,49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5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27,12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16,95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14,08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1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13,43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№8 "Олимпия"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26,03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18,97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№92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№14 городского округа - город 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17 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24,39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8,54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МОУ"Средняя школа № 17 имени К. Нечаевой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12,96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12,96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"Гимназия № 14 </w:t>
            </w:r>
            <w:r w:rsidRPr="00653F7D">
              <w:rPr>
                <w:sz w:val="22"/>
                <w:szCs w:val="22"/>
              </w:rPr>
              <w:lastRenderedPageBreak/>
              <w:t>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27,66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14,89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"Школа - гимназия № 37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50,68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15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25,93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№129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11,32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26,42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11,32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33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54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4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12,77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34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23,26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37,21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16,28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13,95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№49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12,77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7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№2 имени Героя Советского Союза Н.П. Белоусова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29,23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школа № 19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37,04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1 имени Ф.Г.Логинова г.Волжского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10,64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средняя общеобразовательная школа "Поколение"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Автономная некоммерческая общеобразовательная организация </w:t>
            </w:r>
            <w:r w:rsidRPr="00653F7D">
              <w:rPr>
                <w:sz w:val="22"/>
                <w:szCs w:val="22"/>
              </w:rPr>
              <w:lastRenderedPageBreak/>
              <w:t>средняя школа "Бизнес-гимназия" г. Волгограда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№9 Кировского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23,53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14,71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средняя общеобразовательная Частная интегрированная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39,13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14 "Зеленый шум"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12,31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6,15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"Гимназия"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№140 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26,19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 15 городского округа - 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№8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11 Ворошиловского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31,82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№1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средняя общеобразовательная школа "Русско-американская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32  "Эврика-развитие"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53,85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21,98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96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28,12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с углубленным изучением отдельных предметов школа № 5"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20,41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18,37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6,12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93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"Октябрьский лицей"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32,61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"Средняя школа с углубленным изучением отдельных предметов № 2 г. </w:t>
            </w:r>
            <w:r w:rsidRPr="00653F7D">
              <w:rPr>
                <w:sz w:val="22"/>
                <w:szCs w:val="22"/>
              </w:rPr>
              <w:lastRenderedPageBreak/>
              <w:t>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 № 13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10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9,38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№6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17,24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48,28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10,34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 с углубленным изучением отдельных предметов № 81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22,92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10,42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6,25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6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9,38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ГБОУ "Волгоградская школа-интернат "Созвездие"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13,04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19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№98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24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65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8,82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№103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10,71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Муниципальное казенное общеобразовательное   учреждение средняя общеобразовательная школа №1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8,57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83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9,68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10,34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10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№111 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13,64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№9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"Еланская  средняя школа №2" Еланского  муниципального  района  Волгоградской 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29,41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17,65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Иловлинская средняя общеобразовательная школа №2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17,65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"Новонадеждинская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"Кадетская школа имени Героя Российской Федерации С.А. Солнечникова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48,21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3,57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№7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8,51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4,26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35 им. Дубины В.П.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57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3,77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5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3,23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№12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"Лицей" городского округа город 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60,47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13,95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4,65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 2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56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5,13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 школа № 6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38,24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27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25,93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7,41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специализированная  школа №7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"Городищенская  средняя школа с углубленным изучением отдельных предметов № 3"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54,05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18,92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5,41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№4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"Ленинская средняя  общеобразовательная школа №1"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"Октябрьская средняя школа № 2"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18,18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5 городского округа  город 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4,88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 18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6,45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86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1  имени А.М. Горького"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школа № 1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37,84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5,41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специализированная  школа №12 имени Героя России Александра Колгатина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средняя общеобразовательная школа №3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МБОУ "Средняя  школа №5 с углубленным изучением отдельных предметов имени В.Г. Распутина" городского округа город Урюпинск Волгоградской </w:t>
            </w:r>
            <w:r w:rsidRPr="00653F7D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"Старополтавская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31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7,41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"Зеленовская средняя 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"Кисловская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школа №4"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"Ленинская  средняя общеобразовательная школа №3"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№1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№3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Новоаннинская средняя  школа №5 имени Героя Советского Союза Харитонова Александра Даниловича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130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10,53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"Верхнебузиновская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18 имени Героя Советского Союза Д.М. Карбышева г.Волжского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36,96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32,61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 № 16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1,59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школа "Вайда"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5,56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"Средняя  школа №11" г.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№3 с углубленным изучением отдельных предметов" г. Николаевска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14,63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2,44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134  "Дарование"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2,78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84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3,12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75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48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"Городищенская  средняя школа № 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8,16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2,04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Даниловская  средняя школа им.А.С.Макаренко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 10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23 имени 87 Гвардейской стрелковой дивизии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2,27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"Светлоярская средняя  школа №2  имени Ф.Ф. Плужникова"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6,98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МБОО "Новониколаевская средняя общеобразовательная школа №2"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"Новоаннинская гимназия"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100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29,63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128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МБОУ средняя школа №6 </w:t>
            </w:r>
            <w:r w:rsidRPr="00653F7D">
              <w:rPr>
                <w:sz w:val="22"/>
                <w:szCs w:val="22"/>
              </w:rPr>
              <w:lastRenderedPageBreak/>
              <w:t>городского округа - город 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5,56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"Средняя  школа №17" города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24 имени Героя Советского Союза А.В. Федотова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Кумылженская средняя школа №1 имени Знаменского А.Д.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124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№43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"Нехаевская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с углубленным изучением отдельных предметов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47,37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36,84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"Красноярская средняя школа №1 имени В.В. Гусева"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ГКОУ"Казачий кадетский корпус имени Героя Советского Союза К.И.Недорубова"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 с углубленным изучением отдельных предметов № 38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МОУ"Средняя общеобразовательная школа №1" р.п. Средняя Ахтуба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3,85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102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31,58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Новоаннинская средняя  школа №1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"Средняя  школа № 7"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"Ленинская  средняя общеобразовательная школа №2" Ленинского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№3"  г. Калача-на-Дону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Верхнедобринская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"Басакинская средняя  школа"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"Шебалиновская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МБОО "Новониколаевская средняя общеобразовательная школа №3"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№17 имени 37-й Гвардейской стрелковой дивизии Тракторозаводского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"Преображенская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4"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39,39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3,03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средняя общеобразовательная школа №2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 №4"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№2" города Николаевска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4,17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с углубленным изучением отдельных предметов  № 44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26,32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МБОО "Новониколаевская средняя общеобразовательная школа №1 им. А.Н.Левченко"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"Кировская средняя  школа имени А.Москвичёва"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101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59,26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11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"Руднянская средняя общеобразовательная школа" им. А.С. Пушкина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МОУ" Средняя  школа №31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118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№112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"Линёвская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 "Средняя общеобразовательная школа" п.Куйбышев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Лебяжинская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"Вишнёвская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школа № 1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7 имени Героя Советского Союза П. А. Панина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№35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"Средняя школа №6"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"Чернышковская средняя  школа №2" 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"Новостроевская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 Нижнечирская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"Арчединская средняя школа  городского 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"Россошинская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"Ильменская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"Ленинская средняя  школа" Николаевского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"Кленовская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"Привольненская средняя  школа имени М.С.Шумилова"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"Купцовская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Семеновская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№11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 "Троицкая средняя школа городского округа город </w:t>
            </w:r>
            <w:r w:rsidRPr="00653F7D">
              <w:rPr>
                <w:sz w:val="22"/>
                <w:szCs w:val="22"/>
              </w:rPr>
              <w:lastRenderedPageBreak/>
              <w:t>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"Комсомольская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"Вечерняя школа №10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№40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ФГКОУ "Волгоградский  кадетский корпус Следственного комитета Российской Федерации имени Ф.Ф.Слипченко"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12,73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28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№110 Кировского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22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 7 г.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19,05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19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21,21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"Лицей № 6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27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9 им. Харламова Ю.П.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34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13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13,04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школа № 16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ОАНО  "Православная общеобразовательная гимназия имени Преподобных старцев Глинских"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№76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"Новорогачинская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55 "Долина знаний"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20,69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№1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45,16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с углубленным изучением отдельных предметов № 6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№11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 №1 г. Серафимовича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 56 города 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117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№1" города Николаевска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 школа № 3"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 школа № 2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36 имени Героя Советского Союза В.Г. Миловатского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64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"Еланская  средняя школа №3" Еланского муниципального района Волгоградской 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"Еланская  средняя школа №1"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2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46 имени гвардии генерал-майора В.А. Глазкова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школа № 3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Березовская кадетская (казачья) средняя школа-интернат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"Щелканская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"Урало-Ахтубинская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"Заплавинская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Усть-Хоперская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"Ольховская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42,31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3,85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"Средняя  школа №2" города 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Новоаннинская средняя  школа №4 Новоаннинского </w:t>
            </w:r>
            <w:r w:rsidRPr="00653F7D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11 им. Скрипки О.В.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39,13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61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с углубленным изучением отдельных предметов  № 20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47,37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89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3 имени А.С. Макаренко"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средняя общеобразовательная школа "Царицынская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школа №4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91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№2 имени Героя Российской Федерации С.А.Басурманова"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51 имени Героя Советского Союза А.М. Числова Тракторозаводского района 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36,84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31,58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"Красноярская средняя школа №2"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- средняя общеобразовательная школа "Родник"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Иловлинская средняя общеобразовательная школа №1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 5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15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"Вязовская средняя  школа" Еланского муниципального  района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82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9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Давыдовская средняя школа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Рябовская 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с углубленным изучением отдельных предметов № 97 Дзержинского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Зимняцкая средняя общеобразовательная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14" г.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"Комсомольская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"Морецкая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"Добринский лицей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"Сидорская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"Светлоярская средняя школа №1"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 Плотниковская  средняя  </w:t>
            </w:r>
            <w:r w:rsidRPr="00653F7D">
              <w:rPr>
                <w:sz w:val="22"/>
                <w:szCs w:val="22"/>
              </w:rPr>
              <w:lastRenderedPageBreak/>
              <w:t>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"Мачешанская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"Червлёновская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Панфиловская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"Нижнедобринская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"Карагичевская средняя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"Большевистская средняя школа имени А.А. Зуева"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"Большелычакская средняя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Трясиновская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"Каменнобродская средняя школа имени В.И.Салова"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"Кузьмичёвская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"Приморская средняя школа  с углубленным изучением отдельных предметов им. Героя Советского Союза Семенова П.А."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Большовская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Скуришенская средняя  школа им.Бурмистрова В.П. </w:t>
            </w:r>
            <w:r w:rsidRPr="00653F7D">
              <w:rPr>
                <w:sz w:val="22"/>
                <w:szCs w:val="22"/>
              </w:rPr>
              <w:lastRenderedPageBreak/>
              <w:t>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Усть-Бузулукская средняя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Антиповская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 "Орловская средняя  школа им. Г.А.Рубанова"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"Городищенская  средняя школа № 2"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Негосударственное (частное) образовательное учреждение средняя общеобразовательная школа "Развитие"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"Очкуровская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 "Мирная средняя общеобразовательная школа 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"Салтынская средняя 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"Етеревская кадетская  казачья  школа-интернат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"Хоперская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"Красносельцевская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Дворянская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"Коростинская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средняя  школа № 17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школа № 4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"Ильевская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"Попковская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"Дубовская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"Родничковская средняя 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"Быковская средняя школа № 2"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Ларинская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"Безымянская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"Быковская средняя школа № 3"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67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31,58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"Гимназия № 8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58,62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"Октябрьская средняя школа №1"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№1"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"Клетская 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"Средняя  школа № 18 Тракторозаводского района  </w:t>
            </w:r>
            <w:r w:rsidRPr="00653F7D">
              <w:rPr>
                <w:sz w:val="22"/>
                <w:szCs w:val="22"/>
              </w:rPr>
              <w:lastRenderedPageBreak/>
              <w:t>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"Котлубанская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18,18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81,82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13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МАОУ "Средняя  школа №8"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 №3 имени М. Горького" р.п. Средняя Ахтуба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школа" х.Бурковский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 4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62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88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6"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"Петровская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"Ерзовская средняя школа имени Героя Советского Союза Гончарова Петра Алексеевича"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"Средняя  школа № 3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"Динамовская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"Большечапурниковская средняя  школа" Светлоярского </w:t>
            </w:r>
            <w:r w:rsidRPr="00653F7D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87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63,16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26,32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"Быковская средняя школа № 1 имени Героя России Арефьева Сергея Анатольевича"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"Савинская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школа" х.Клетский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10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"Краснооктябрьская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"Краснолипковская средняя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 школа №31 города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85 имени Героя Российской Федерации Г.П.Лячина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5"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"Медведицкая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"Гмелинская средняя  школа им. В.П. Агаркова"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"Средняя  школа  с углубленным изучением </w:t>
            </w:r>
            <w:r w:rsidRPr="00653F7D">
              <w:rPr>
                <w:sz w:val="22"/>
                <w:szCs w:val="22"/>
              </w:rPr>
              <w:lastRenderedPageBreak/>
              <w:t>отдельных предметов № 106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школа" х. Лебяжья Поляна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общего образования "Православная епархиальная классическая гимназия "умиление"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Сергиевская 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"Успенская средняя общеобразовательная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№113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95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№15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94 с углубленным изучением отдельных предметов Тракторозаводского района 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23,08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№105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21,43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Алексеевская средняя  школа имени И.В. Мушкетова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средняя  школа №2 г. Серафимовича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"Матышевская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"Абганеровская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"Самофаловская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"Новомаксимовская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Клетско-Почтовская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Островская 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средняя школа №2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школа" с.Верхнепогромное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"Бережновская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"Таловская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"Захаровская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"Дубовоовражская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"Карповская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"Креповская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"Большеморецкая средняя школа  им. А.И. Кострикина"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 с углубленным изучением отдельных предметов № 120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1 Тракторозаводского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"Новожизненская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 №2"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"Терновская средняя 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"Михайловская  средняя 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"Ромашкинская средняя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"Зензеватская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Кумылженская средняя  школа №2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Качалинская средняя общеобразовательная школа №1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ЧОУ "Средняя общеобразовательная школа "Ор Авнер"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"Ромашковская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"Иловатская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общеобразовательная школа" с.Рахинка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"Коммунаровская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Краснооктябрьская  средняя 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"Нижнегнутовская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"Ветютневская средняя  школа" 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Бударинская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МБОО "Куликовская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"Паньшинская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"Верхнекардаильская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Краснянская средняя  школа имени Сергеева А.С.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"Заливская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Реченская средняя  школа имени профессора Н.Д.Колесова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"Политотдельская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"Манойлинская 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"Тормосиновская средняя  школа"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"Дьяконовская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"Дуплятская средняя общеобразовательная школа им. В.А. Кумскова"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"Реконструкторскаясредняя  </w:t>
            </w:r>
            <w:r w:rsidRPr="00653F7D">
              <w:rPr>
                <w:sz w:val="22"/>
                <w:szCs w:val="22"/>
              </w:rPr>
              <w:lastRenderedPageBreak/>
              <w:t>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"Покровская 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"Красноярская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Среднецарицынская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"Отрадненская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"Искровская  средняя школа имени В.И.Шульпекова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Муниципальное казенное общеобразовательное учреждение" Аксайская средняя 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Шарашенская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Сиротинская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"Чернореченская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"Верхнегнутовская средняя  школа" 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"Большовская средняя школа 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26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"Средняя  школа №99 имени дважды Героя Советского Союза А.Г. Кравченко Тракторозаводского района  </w:t>
            </w:r>
            <w:r w:rsidRPr="00653F7D">
              <w:rPr>
                <w:sz w:val="22"/>
                <w:szCs w:val="22"/>
              </w:rPr>
              <w:lastRenderedPageBreak/>
              <w:t>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№16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№1"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"Буденновская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37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ГКОУ"Кумылженский  казачий кадетский корпус"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Упорниковский лицей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Таловская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"Эльтонская средняя  школа"Палласовского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"Березовская средняя школа имени И.Е.Душкина" Еланского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Краснодонская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"Ляпичевская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"Приволжская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МКОУ" Ковалёвская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"Открытая (сменная) общеобразовательная школа № 1  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"Наримановская средняя  </w:t>
            </w:r>
            <w:r w:rsidRPr="00653F7D">
              <w:rPr>
                <w:sz w:val="22"/>
                <w:szCs w:val="22"/>
              </w:rPr>
              <w:lastRenderedPageBreak/>
              <w:t>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"Логовская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"Перекопская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"Нежинская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"Красноармейская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"Шелестовская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Белогорская средняя школа Кумылженского муниципальноо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"Вечерняя  школа № 26 Ворошиловского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"Перелазовская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Пронинская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"Терсинская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"Плотниковская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"Кременская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"Верхнебалыклейская средняя школа" 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"Верхнечеренская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"Котовская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"Луковская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МКОУ"Царевская 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Лобойковская  средняя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"Грачевская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Большебабинская средняя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Филоновская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ГКОУ "Алексеевский казачий кадетский корпус имени Героя Российской Федерации генерал-полковника Г.Н. Трошева"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"Садовская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Умётовская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Березовская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Нижнедобринская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Горбатовская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МОУ "Образцовская средняя  школа" Фроловского муниципального района </w:t>
            </w:r>
            <w:r w:rsidRPr="00653F7D">
              <w:rPr>
                <w:sz w:val="22"/>
                <w:szCs w:val="22"/>
              </w:rPr>
              <w:lastRenderedPageBreak/>
              <w:t>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"Большетерновская 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"Гусёвская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Захаровская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"Двойновская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№72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Озерская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Ширяевская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"Захоперская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"Россошинская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Выпасновская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"Киреевская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"Александровская средняя школа имени кавалера ордена Мужества НиколаяКамитовичаАмбетова"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"Салтовская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"Верхневодянская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Тростянская средняя школа </w:t>
            </w:r>
            <w:r w:rsidRPr="00653F7D">
              <w:rPr>
                <w:sz w:val="22"/>
                <w:szCs w:val="22"/>
              </w:rPr>
              <w:lastRenderedPageBreak/>
              <w:t>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"Долговская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Логовская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"Харьковская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"Раковская средняя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Саломатинская средняя школа Камышинского муниципального района Волгоградской области имени Героя Советского Союза Базарова Ивана Федоровича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Буерак-Поповская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"Лобакинская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30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81,82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"Комсомольская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школа № 125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МОУ "Средняя  школа № 29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"Береславская  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"Мокро-Ольховская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Амовская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Муниципальное казенное </w:t>
            </w:r>
            <w:r w:rsidRPr="00653F7D">
              <w:rPr>
                <w:sz w:val="22"/>
                <w:szCs w:val="22"/>
              </w:rPr>
              <w:lastRenderedPageBreak/>
              <w:t>общеобразовательное учреждение" Васильевская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"Варламовская средняя школа" -филиал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"Волоцкая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Авиловская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Песковатская средняя школа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Староаннинская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Большеивановская средняя общеобразовательная школа Иловлинского муниципального района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"Качалинская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"Терновская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Семиченская средняя 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"Хоперская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Воднобуерачная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Суляевская средняя  школа имени Федотова В.П.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"Ивановская средняя школа" Октябрьского </w:t>
            </w:r>
            <w:r w:rsidRPr="00653F7D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"Красноярская средняя школа" 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Глазуновская средняя  школа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"Средняя  школа № 3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Солонцовская средняя 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"Солодчинская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"Перегрузненская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"Новоаксайская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"Бубновская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Аржановская средняя 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ГКОУ "Михайловская  школа-интернат"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"Лопуховская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"Верхнесолоновская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 xml:space="preserve">МКОУ  Костаревская средняя  школа Камышинского </w:t>
            </w:r>
            <w:r w:rsidRPr="00653F7D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496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"Песковатская средняя школа" -филиал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"Журавская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Отрожкинская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499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"Гришинская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Верхнегрязнухинская 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"Сенновская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Терновская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"Сосновская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"Чернышковская средняя  школа №1"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"Новоникольская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"Ильмень-Суворовская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"Солдатско-Степновская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"Дубровская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509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Петрунинская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МКОО "Серпомолотская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"Золотаревская средняя  школа имени Героя России  Маденова Игоря"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"Распопинская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Деминская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"Лемешкинская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Атамановская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Кондрашовская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"Кругловская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"Каменская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"Райгородская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"Солонская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 "Валуевская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"Красноталовская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Яминская средняя школа имени А.А.Бирюкова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lastRenderedPageBreak/>
              <w:t>524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Госселекционная 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 Бурацкая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"Ближнеосиновская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"Краишевская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"Добринская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"Лапшинская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Красноярская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МКОУ "Маякоктябрьская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МБОУ Медведевская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  <w:tr w:rsidR="00653F7D" w:rsidRPr="00653F7D" w:rsidTr="00653F7D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533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"Городищенская вечерняя (сменная)  школа" - структурное подразделение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F7D" w:rsidRPr="00653F7D" w:rsidRDefault="00653F7D" w:rsidP="00653F7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53F7D">
              <w:rPr>
                <w:sz w:val="22"/>
                <w:szCs w:val="22"/>
              </w:rPr>
              <w:t>0,0</w:t>
            </w:r>
          </w:p>
        </w:tc>
      </w:tr>
    </w:tbl>
    <w:p w:rsidR="0061320C" w:rsidRPr="0061320C" w:rsidRDefault="0061320C" w:rsidP="0061320C"/>
    <w:p w:rsidR="00653F7D" w:rsidRDefault="00653F7D" w:rsidP="00A671ED">
      <w:pPr>
        <w:pStyle w:val="1"/>
        <w:rPr>
          <w:rFonts w:ascii="Times New Roman" w:hAnsi="Times New Roman"/>
          <w:sz w:val="32"/>
          <w:szCs w:val="32"/>
        </w:rPr>
        <w:sectPr w:rsidR="00653F7D" w:rsidSect="006739AC">
          <w:footerReference w:type="default" r:id="rId8"/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653F7D" w:rsidRPr="00653F7D" w:rsidRDefault="00653F7D" w:rsidP="00653F7D">
      <w:pPr>
        <w:pStyle w:val="2"/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653F7D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Глава 2</w:t>
      </w:r>
    </w:p>
    <w:p w:rsidR="00653F7D" w:rsidRPr="00653F7D" w:rsidRDefault="00653F7D" w:rsidP="00653F7D">
      <w:pPr>
        <w:pStyle w:val="2"/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653F7D">
        <w:rPr>
          <w:rFonts w:ascii="Times New Roman" w:hAnsi="Times New Roman"/>
          <w:b/>
          <w:bCs/>
          <w:color w:val="auto"/>
          <w:sz w:val="28"/>
          <w:szCs w:val="28"/>
        </w:rPr>
        <w:t xml:space="preserve">Методический анализ результатов ЕГЭ по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английскому языку</w:t>
      </w:r>
    </w:p>
    <w:p w:rsidR="00653F7D" w:rsidRPr="00653F7D" w:rsidRDefault="00653F7D" w:rsidP="00653F7D">
      <w:pPr>
        <w:pStyle w:val="2"/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C20E1" w:rsidRPr="00653F7D" w:rsidRDefault="00653F7D" w:rsidP="00653F7D">
      <w:pPr>
        <w:pStyle w:val="2"/>
        <w:spacing w:before="0"/>
        <w:jc w:val="center"/>
        <w:rPr>
          <w:rFonts w:ascii="Times New Roman" w:hAnsi="Times New Roman"/>
          <w:sz w:val="28"/>
          <w:szCs w:val="28"/>
        </w:rPr>
      </w:pPr>
      <w:r w:rsidRPr="00653F7D">
        <w:rPr>
          <w:rFonts w:ascii="Times New Roman" w:hAnsi="Times New Roman"/>
          <w:b/>
          <w:bCs/>
          <w:color w:val="auto"/>
          <w:sz w:val="28"/>
          <w:szCs w:val="28"/>
        </w:rPr>
        <w:t xml:space="preserve">РАЗДЕЛ 1. ХАРАКТЕРИСТИКА УЧАСТНИКОВ ЕГЭ ПО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АНГЛИЙСКОМУ ЯЗЫКУ</w:t>
      </w:r>
    </w:p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t xml:space="preserve">1.1. </w:t>
      </w:r>
      <w:r w:rsidR="006140D7" w:rsidRPr="00653F7D">
        <w:rPr>
          <w:rFonts w:ascii="Times New Roman" w:hAnsi="Times New Roman"/>
        </w:rPr>
        <w:t>Количество уча</w:t>
      </w:r>
      <w:r w:rsidRPr="00653F7D">
        <w:rPr>
          <w:rFonts w:ascii="Times New Roman" w:hAnsi="Times New Roman"/>
        </w:rPr>
        <w:t>стников ЕГЭ по английскому языку</w:t>
      </w:r>
      <w:r w:rsidR="006140D7" w:rsidRPr="00653F7D">
        <w:rPr>
          <w:rFonts w:ascii="Times New Roman" w:hAnsi="Times New Roman"/>
        </w:rPr>
        <w:t xml:space="preserve"> (за 3 года)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2" w:name="__Fieldmark__2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2"/>
      <w:r w:rsidRPr="00653F7D">
        <w:noBreakHyphen/>
      </w:r>
      <w:r w:rsidR="00A671ED" w:rsidRPr="00653F7D">
        <w:rPr>
          <w:lang w:eastAsia="ru-RU"/>
        </w:rPr>
        <w:t>1</w:t>
      </w:r>
    </w:p>
    <w:tbl>
      <w:tblPr>
        <w:tblW w:w="51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636"/>
        <w:gridCol w:w="1635"/>
        <w:gridCol w:w="1640"/>
        <w:gridCol w:w="1638"/>
        <w:gridCol w:w="1638"/>
        <w:gridCol w:w="1859"/>
      </w:tblGrid>
      <w:tr w:rsidR="006C20E1"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2018</w:t>
            </w: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2019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2020</w:t>
            </w:r>
          </w:p>
        </w:tc>
      </w:tr>
      <w:tr w:rsidR="006C20E1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</w:tr>
      <w:tr w:rsidR="006C20E1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918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8,25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1002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8,91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971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9,93</w:t>
            </w:r>
          </w:p>
        </w:tc>
      </w:tr>
    </w:tbl>
    <w:p w:rsidR="006C20E1" w:rsidRDefault="006C20E1">
      <w:pPr>
        <w:pStyle w:val="af2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t xml:space="preserve">1.2. </w:t>
      </w:r>
      <w:r w:rsidR="006140D7" w:rsidRPr="00653F7D">
        <w:rPr>
          <w:rFonts w:ascii="Times New Roman" w:hAnsi="Times New Roman"/>
        </w:rPr>
        <w:t>Процентное соотношение юношей и девушек, участвующих в ЕГЭ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3" w:name="__Fieldmark__3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3"/>
      <w:r w:rsidRPr="00653F7D">
        <w:noBreakHyphen/>
      </w:r>
      <w:r w:rsidR="00A671ED" w:rsidRPr="00653F7D">
        <w:rPr>
          <w:lang w:eastAsia="ru-RU"/>
        </w:rPr>
        <w:t>2</w:t>
      </w:r>
    </w:p>
    <w:tbl>
      <w:tblPr>
        <w:tblW w:w="51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553"/>
        <w:gridCol w:w="706"/>
        <w:gridCol w:w="2121"/>
        <w:gridCol w:w="708"/>
        <w:gridCol w:w="2121"/>
        <w:gridCol w:w="706"/>
        <w:gridCol w:w="2131"/>
      </w:tblGrid>
      <w:tr w:rsidR="006C20E1"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Пол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2018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2019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2020</w:t>
            </w:r>
          </w:p>
        </w:tc>
      </w:tr>
      <w:tr w:rsidR="006C20E1"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C20E1">
            <w:pPr>
              <w:tabs>
                <w:tab w:val="left" w:pos="10320"/>
              </w:tabs>
              <w:snapToGrid w:val="0"/>
              <w:rPr>
                <w:b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</w:tr>
      <w:tr w:rsidR="006C20E1"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</w:pPr>
            <w:r>
              <w:t>Женский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698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76,03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720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71,86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709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73,02</w:t>
            </w:r>
          </w:p>
        </w:tc>
      </w:tr>
      <w:tr w:rsidR="006C20E1"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tabs>
                <w:tab w:val="left" w:pos="10320"/>
              </w:tabs>
            </w:pPr>
            <w:r>
              <w:t>Мужской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220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23,97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282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r>
              <w:t>28,14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262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0E1" w:rsidRDefault="006140D7">
            <w:r>
              <w:t>26,98</w:t>
            </w:r>
          </w:p>
        </w:tc>
      </w:tr>
    </w:tbl>
    <w:p w:rsidR="006C20E1" w:rsidRDefault="006C20E1">
      <w:pPr>
        <w:ind w:left="568" w:hanging="568"/>
      </w:pPr>
    </w:p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t xml:space="preserve">1.3. </w:t>
      </w:r>
      <w:r w:rsidR="006140D7" w:rsidRPr="00653F7D">
        <w:rPr>
          <w:rFonts w:ascii="Times New Roman" w:hAnsi="Times New Roman"/>
        </w:rPr>
        <w:t xml:space="preserve">Количество участников ЕГЭ в регионе по категориям 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4" w:name="__Fieldmark__4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4"/>
      <w:r w:rsidRPr="00653F7D">
        <w:noBreakHyphen/>
      </w:r>
      <w:r w:rsidR="00A671ED" w:rsidRPr="00653F7D">
        <w:rPr>
          <w:lang w:eastAsia="ru-RU"/>
        </w:rPr>
        <w:t>3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6947"/>
        <w:gridCol w:w="3128"/>
      </w:tblGrid>
      <w:tr w:rsidR="006C20E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Всего участников ЕГЭ по предмету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971</w:t>
            </w:r>
          </w:p>
        </w:tc>
      </w:tr>
      <w:tr w:rsidR="006C20E1">
        <w:trPr>
          <w:trHeight w:val="545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</w:pPr>
            <w:r>
              <w:t>Из них:</w:t>
            </w:r>
          </w:p>
          <w:p w:rsidR="006C20E1" w:rsidRDefault="006140D7">
            <w:pPr>
              <w:jc w:val="both"/>
            </w:pPr>
            <w:r>
              <w:t>выпускников текущего года, обучающихся по программам СОО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894</w:t>
            </w:r>
          </w:p>
        </w:tc>
      </w:tr>
      <w:tr w:rsidR="006C20E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jc w:val="both"/>
            </w:pPr>
            <w:r>
              <w:t>выпускников текущего года, обучающихся по программам СПО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13</w:t>
            </w:r>
          </w:p>
        </w:tc>
      </w:tr>
      <w:tr w:rsidR="006C20E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</w:pPr>
            <w:r>
              <w:t>выпускников прошлых лет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64</w:t>
            </w:r>
          </w:p>
        </w:tc>
      </w:tr>
      <w:tr w:rsidR="006C20E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</w:pPr>
            <w:r>
              <w:t>участников с ограниченными возможностями здоровья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7</w:t>
            </w:r>
          </w:p>
        </w:tc>
      </w:tr>
    </w:tbl>
    <w:p w:rsidR="006C20E1" w:rsidRDefault="006C20E1">
      <w:pPr>
        <w:pStyle w:val="af2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t xml:space="preserve">1.4. </w:t>
      </w:r>
      <w:r w:rsidR="006140D7" w:rsidRPr="00653F7D">
        <w:rPr>
          <w:rFonts w:ascii="Times New Roman" w:hAnsi="Times New Roman"/>
        </w:rPr>
        <w:t xml:space="preserve">Количество участников ЕГЭ по типам ОО 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5" w:name="__Fieldmark__5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5"/>
      <w:r w:rsidRPr="00653F7D">
        <w:noBreakHyphen/>
      </w:r>
      <w:r w:rsidR="00A671ED" w:rsidRPr="00653F7D">
        <w:rPr>
          <w:lang w:eastAsia="ru-RU"/>
        </w:rPr>
        <w:t>4</w:t>
      </w: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5955"/>
        <w:gridCol w:w="4120"/>
      </w:tblGrid>
      <w:tr w:rsidR="006C20E1" w:rsidTr="002D4747">
        <w:tc>
          <w:tcPr>
            <w:tcW w:w="5955" w:type="dxa"/>
            <w:shd w:val="clear" w:color="auto" w:fill="auto"/>
          </w:tcPr>
          <w:p w:rsidR="006C20E1" w:rsidRDefault="006140D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Всего ВТГ</w:t>
            </w:r>
          </w:p>
        </w:tc>
        <w:tc>
          <w:tcPr>
            <w:tcW w:w="4120" w:type="dxa"/>
            <w:shd w:val="clear" w:color="auto" w:fill="auto"/>
          </w:tcPr>
          <w:p w:rsidR="006C20E1" w:rsidRDefault="006140D7">
            <w:r>
              <w:t>894</w:t>
            </w:r>
          </w:p>
        </w:tc>
      </w:tr>
      <w:tr w:rsidR="006C20E1" w:rsidTr="002D4747">
        <w:tc>
          <w:tcPr>
            <w:tcW w:w="5955" w:type="dxa"/>
            <w:shd w:val="clear" w:color="auto" w:fill="auto"/>
          </w:tcPr>
          <w:p w:rsidR="006C20E1" w:rsidRDefault="006140D7">
            <w:r>
              <w:t>Лицей</w:t>
            </w:r>
          </w:p>
        </w:tc>
        <w:tc>
          <w:tcPr>
            <w:tcW w:w="4120" w:type="dxa"/>
            <w:shd w:val="clear" w:color="auto" w:fill="auto"/>
          </w:tcPr>
          <w:p w:rsidR="006C20E1" w:rsidRDefault="006140D7">
            <w:r>
              <w:t>121</w:t>
            </w:r>
          </w:p>
        </w:tc>
      </w:tr>
      <w:tr w:rsidR="006C20E1" w:rsidTr="002D4747">
        <w:tc>
          <w:tcPr>
            <w:tcW w:w="5955" w:type="dxa"/>
            <w:shd w:val="clear" w:color="auto" w:fill="auto"/>
          </w:tcPr>
          <w:p w:rsidR="006C20E1" w:rsidRDefault="006140D7">
            <w: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4120" w:type="dxa"/>
            <w:shd w:val="clear" w:color="auto" w:fill="auto"/>
          </w:tcPr>
          <w:p w:rsidR="006C20E1" w:rsidRDefault="006140D7">
            <w:r>
              <w:t>120</w:t>
            </w:r>
          </w:p>
        </w:tc>
      </w:tr>
      <w:tr w:rsidR="006C20E1" w:rsidTr="002D4747">
        <w:tc>
          <w:tcPr>
            <w:tcW w:w="5955" w:type="dxa"/>
            <w:shd w:val="clear" w:color="auto" w:fill="auto"/>
          </w:tcPr>
          <w:p w:rsidR="006C20E1" w:rsidRDefault="006140D7">
            <w:r>
              <w:t>Гимназия</w:t>
            </w:r>
          </w:p>
        </w:tc>
        <w:tc>
          <w:tcPr>
            <w:tcW w:w="4120" w:type="dxa"/>
            <w:shd w:val="clear" w:color="auto" w:fill="auto"/>
          </w:tcPr>
          <w:p w:rsidR="006C20E1" w:rsidRDefault="006140D7">
            <w:r>
              <w:t>199</w:t>
            </w:r>
          </w:p>
        </w:tc>
      </w:tr>
      <w:tr w:rsidR="006C20E1" w:rsidTr="002D4747">
        <w:tc>
          <w:tcPr>
            <w:tcW w:w="5955" w:type="dxa"/>
          </w:tcPr>
          <w:p w:rsidR="006C20E1" w:rsidRDefault="006140D7">
            <w:r>
              <w:t>Средняя общеобразовательная школа</w:t>
            </w:r>
          </w:p>
        </w:tc>
        <w:tc>
          <w:tcPr>
            <w:tcW w:w="4120" w:type="dxa"/>
          </w:tcPr>
          <w:p w:rsidR="006C20E1" w:rsidRDefault="006140D7">
            <w:r>
              <w:t>452</w:t>
            </w:r>
          </w:p>
        </w:tc>
      </w:tr>
      <w:tr w:rsidR="006C20E1" w:rsidTr="002D4747">
        <w:tc>
          <w:tcPr>
            <w:tcW w:w="5955" w:type="dxa"/>
          </w:tcPr>
          <w:p w:rsidR="006C20E1" w:rsidRDefault="006140D7">
            <w:r>
              <w:t>Средняя общеобразовательная школа-интернат</w:t>
            </w:r>
          </w:p>
        </w:tc>
        <w:tc>
          <w:tcPr>
            <w:tcW w:w="4120" w:type="dxa"/>
          </w:tcPr>
          <w:p w:rsidR="006C20E1" w:rsidRDefault="006140D7">
            <w:r>
              <w:t>2</w:t>
            </w:r>
          </w:p>
        </w:tc>
      </w:tr>
    </w:tbl>
    <w:p w:rsidR="006C20E1" w:rsidRDefault="006C20E1">
      <w:pPr>
        <w:ind w:left="284"/>
      </w:pPr>
    </w:p>
    <w:p w:rsidR="006C20E1" w:rsidRDefault="002D4747" w:rsidP="002D4747">
      <w:pPr>
        <w:ind w:left="-567"/>
      </w:pPr>
      <w:r>
        <w:rPr>
          <w:noProof/>
          <w:lang w:eastAsia="ru-RU"/>
        </w:rPr>
        <w:lastRenderedPageBreak/>
        <w:drawing>
          <wp:inline distT="0" distB="0" distL="0" distR="0">
            <wp:extent cx="6120130" cy="362381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C20E1" w:rsidRPr="006E35AE" w:rsidRDefault="002D4747" w:rsidP="002D4747">
      <w:pPr>
        <w:ind w:left="284"/>
        <w:jc w:val="center"/>
      </w:pPr>
      <w:r w:rsidRPr="006E35AE">
        <w:t>Рис 1. Количество участников по типам ОО</w:t>
      </w:r>
    </w:p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t xml:space="preserve">1.5. </w:t>
      </w:r>
      <w:r w:rsidR="006140D7" w:rsidRPr="00653F7D">
        <w:rPr>
          <w:rFonts w:ascii="Times New Roman" w:hAnsi="Times New Roman"/>
        </w:rPr>
        <w:t>Колич</w:t>
      </w:r>
      <w:r w:rsidR="006E35AE" w:rsidRPr="00653F7D">
        <w:rPr>
          <w:rFonts w:ascii="Times New Roman" w:hAnsi="Times New Roman"/>
        </w:rPr>
        <w:t>ество участников ЕГЭ по английскому языку</w:t>
      </w:r>
      <w:r w:rsidR="006140D7" w:rsidRPr="00653F7D">
        <w:rPr>
          <w:rFonts w:ascii="Times New Roman" w:hAnsi="Times New Roman"/>
        </w:rPr>
        <w:t xml:space="preserve"> по АТЕ региона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6" w:name="__Fieldmark__6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6"/>
      <w:r w:rsidRPr="00653F7D">
        <w:noBreakHyphen/>
      </w:r>
      <w:r w:rsidR="00A671ED" w:rsidRPr="00653F7D">
        <w:rPr>
          <w:lang w:eastAsia="ru-RU"/>
        </w:rPr>
        <w:t>5</w:t>
      </w:r>
    </w:p>
    <w:tbl>
      <w:tblPr>
        <w:tblW w:w="100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764"/>
        <w:gridCol w:w="2922"/>
        <w:gridCol w:w="3747"/>
        <w:gridCol w:w="2643"/>
      </w:tblGrid>
      <w:tr w:rsidR="002D4747" w:rsidTr="00653F7D">
        <w:tc>
          <w:tcPr>
            <w:tcW w:w="568" w:type="dxa"/>
            <w:shd w:val="clear" w:color="auto" w:fill="auto"/>
            <w:vAlign w:val="center"/>
          </w:tcPr>
          <w:p w:rsidR="002D4747" w:rsidRPr="00653F7D" w:rsidRDefault="002D474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F7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D4747" w:rsidRDefault="002D474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3862" w:type="dxa"/>
            <w:shd w:val="clear" w:color="auto" w:fill="auto"/>
          </w:tcPr>
          <w:p w:rsidR="002D4747" w:rsidRDefault="002D4747">
            <w:pPr>
              <w:pStyle w:val="af2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703" w:type="dxa"/>
            <w:shd w:val="clear" w:color="auto" w:fill="auto"/>
          </w:tcPr>
          <w:p w:rsidR="002D4747" w:rsidRDefault="002D474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Быковский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1</w:t>
            </w:r>
          </w:p>
        </w:tc>
        <w:tc>
          <w:tcPr>
            <w:tcW w:w="2703" w:type="dxa"/>
          </w:tcPr>
          <w:p w:rsidR="002D4747" w:rsidRDefault="002D4747">
            <w:r>
              <w:t>0,1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Городищенский муниципальный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12</w:t>
            </w:r>
          </w:p>
        </w:tc>
        <w:tc>
          <w:tcPr>
            <w:tcW w:w="2703" w:type="dxa"/>
          </w:tcPr>
          <w:p w:rsidR="002D4747" w:rsidRDefault="002D4747" w:rsidP="002D4747">
            <w:r>
              <w:t>1,24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Даниловский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Дубовский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Еланский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5</w:t>
            </w:r>
          </w:p>
        </w:tc>
        <w:tc>
          <w:tcPr>
            <w:tcW w:w="2703" w:type="dxa"/>
          </w:tcPr>
          <w:p w:rsidR="002D4747" w:rsidRDefault="002D4747">
            <w:r>
              <w:t>0,51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Жирновский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9</w:t>
            </w:r>
          </w:p>
        </w:tc>
        <w:tc>
          <w:tcPr>
            <w:tcW w:w="2703" w:type="dxa"/>
          </w:tcPr>
          <w:p w:rsidR="002D4747" w:rsidRDefault="002D4747">
            <w:r>
              <w:t>0,93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Иловлинский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Калачевский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7</w:t>
            </w:r>
          </w:p>
        </w:tc>
        <w:tc>
          <w:tcPr>
            <w:tcW w:w="2703" w:type="dxa"/>
          </w:tcPr>
          <w:p w:rsidR="002D4747" w:rsidRDefault="002D4747">
            <w:r>
              <w:t>0,72</w:t>
            </w:r>
          </w:p>
        </w:tc>
      </w:tr>
      <w:tr w:rsidR="002D4747" w:rsidTr="00653F7D">
        <w:tc>
          <w:tcPr>
            <w:tcW w:w="568" w:type="dxa"/>
            <w:shd w:val="clear" w:color="auto" w:fill="auto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2D4747" w:rsidRDefault="002D4747">
            <w:r>
              <w:t>Камышинский муниципальный район</w:t>
            </w:r>
          </w:p>
        </w:tc>
        <w:tc>
          <w:tcPr>
            <w:tcW w:w="3862" w:type="dxa"/>
            <w:shd w:val="clear" w:color="auto" w:fill="auto"/>
          </w:tcPr>
          <w:p w:rsidR="002D4747" w:rsidRDefault="002D4747">
            <w:r>
              <w:t>5</w:t>
            </w:r>
          </w:p>
        </w:tc>
        <w:tc>
          <w:tcPr>
            <w:tcW w:w="2703" w:type="dxa"/>
            <w:shd w:val="clear" w:color="auto" w:fill="auto"/>
          </w:tcPr>
          <w:p w:rsidR="002D4747" w:rsidRDefault="002D4747">
            <w:r>
              <w:t>0,51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Клетский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Котельниковский муниципальныйрайон</w:t>
            </w:r>
          </w:p>
        </w:tc>
        <w:tc>
          <w:tcPr>
            <w:tcW w:w="3862" w:type="dxa"/>
          </w:tcPr>
          <w:p w:rsidR="002D4747" w:rsidRDefault="002D4747">
            <w:r>
              <w:t>3</w:t>
            </w:r>
          </w:p>
        </w:tc>
        <w:tc>
          <w:tcPr>
            <w:tcW w:w="2703" w:type="dxa"/>
          </w:tcPr>
          <w:p w:rsidR="002D4747" w:rsidRDefault="002D4747">
            <w:r>
              <w:t>0,31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Котовский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7</w:t>
            </w:r>
          </w:p>
        </w:tc>
        <w:tc>
          <w:tcPr>
            <w:tcW w:w="2703" w:type="dxa"/>
          </w:tcPr>
          <w:p w:rsidR="002D4747" w:rsidRDefault="002D4747">
            <w:r>
              <w:t>0,72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Ленинский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5</w:t>
            </w:r>
          </w:p>
        </w:tc>
        <w:tc>
          <w:tcPr>
            <w:tcW w:w="2703" w:type="dxa"/>
          </w:tcPr>
          <w:p w:rsidR="002D4747" w:rsidRDefault="002D4747">
            <w:r>
              <w:t>0,51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Николаевский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5</w:t>
            </w:r>
          </w:p>
        </w:tc>
        <w:tc>
          <w:tcPr>
            <w:tcW w:w="2703" w:type="dxa"/>
          </w:tcPr>
          <w:p w:rsidR="002D4747" w:rsidRDefault="002D4747">
            <w:r>
              <w:t>0,51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Новоаннинский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5</w:t>
            </w:r>
          </w:p>
        </w:tc>
        <w:tc>
          <w:tcPr>
            <w:tcW w:w="2703" w:type="dxa"/>
          </w:tcPr>
          <w:p w:rsidR="002D4747" w:rsidRDefault="002D4747">
            <w:r>
              <w:t>0,51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Новониколаевский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3</w:t>
            </w:r>
          </w:p>
        </w:tc>
        <w:tc>
          <w:tcPr>
            <w:tcW w:w="2703" w:type="dxa"/>
          </w:tcPr>
          <w:p w:rsidR="002D4747" w:rsidRDefault="002D4747">
            <w:r>
              <w:t>0,31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Октябрьский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3</w:t>
            </w:r>
          </w:p>
        </w:tc>
        <w:tc>
          <w:tcPr>
            <w:tcW w:w="2703" w:type="dxa"/>
          </w:tcPr>
          <w:p w:rsidR="002D4747" w:rsidRDefault="002D4747">
            <w:r>
              <w:t>0,31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Ольховский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Палласовский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6</w:t>
            </w:r>
          </w:p>
        </w:tc>
        <w:tc>
          <w:tcPr>
            <w:tcW w:w="2703" w:type="dxa"/>
          </w:tcPr>
          <w:p w:rsidR="002D4747" w:rsidRDefault="002D4747">
            <w:r>
              <w:t>0,62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Светлоярский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8</w:t>
            </w:r>
          </w:p>
        </w:tc>
        <w:tc>
          <w:tcPr>
            <w:tcW w:w="2703" w:type="dxa"/>
          </w:tcPr>
          <w:p w:rsidR="002D4747" w:rsidRDefault="002D4747">
            <w:r>
              <w:t>0,82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Серафимовичский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1</w:t>
            </w:r>
          </w:p>
        </w:tc>
        <w:tc>
          <w:tcPr>
            <w:tcW w:w="2703" w:type="dxa"/>
          </w:tcPr>
          <w:p w:rsidR="002D4747" w:rsidRDefault="002D4747">
            <w:r>
              <w:t>0,1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Среднеахтубинский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11</w:t>
            </w:r>
          </w:p>
        </w:tc>
        <w:tc>
          <w:tcPr>
            <w:tcW w:w="2703" w:type="dxa"/>
          </w:tcPr>
          <w:p w:rsidR="002D4747" w:rsidRDefault="002D4747">
            <w:r>
              <w:t>1,13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Старополтавский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Суровикинский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4</w:t>
            </w:r>
          </w:p>
        </w:tc>
        <w:tc>
          <w:tcPr>
            <w:tcW w:w="2703" w:type="dxa"/>
          </w:tcPr>
          <w:p w:rsidR="002D4747" w:rsidRDefault="002D4747">
            <w:r>
              <w:t>0,41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>
            <w:r>
              <w:t>Урюпинский муниципальный район</w:t>
            </w:r>
          </w:p>
        </w:tc>
        <w:tc>
          <w:tcPr>
            <w:tcW w:w="3862" w:type="dxa"/>
          </w:tcPr>
          <w:p w:rsidR="002D4747" w:rsidRDefault="002D4747">
            <w:r>
              <w:t>2</w:t>
            </w:r>
          </w:p>
        </w:tc>
        <w:tc>
          <w:tcPr>
            <w:tcW w:w="2703" w:type="dxa"/>
          </w:tcPr>
          <w:p w:rsidR="002D4747" w:rsidRDefault="002D4747">
            <w:r>
              <w:t>0,21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Ворошиловский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60</w:t>
            </w:r>
          </w:p>
        </w:tc>
        <w:tc>
          <w:tcPr>
            <w:tcW w:w="2703" w:type="dxa"/>
          </w:tcPr>
          <w:p w:rsidR="002D4747" w:rsidRDefault="002D4747" w:rsidP="002D4747">
            <w:r>
              <w:t>6,18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Дзержинский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103</w:t>
            </w:r>
          </w:p>
        </w:tc>
        <w:tc>
          <w:tcPr>
            <w:tcW w:w="2703" w:type="dxa"/>
          </w:tcPr>
          <w:p w:rsidR="002D4747" w:rsidRDefault="002D4747" w:rsidP="002D4747">
            <w:r>
              <w:t>10,61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Кировский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50</w:t>
            </w:r>
          </w:p>
        </w:tc>
        <w:tc>
          <w:tcPr>
            <w:tcW w:w="2703" w:type="dxa"/>
          </w:tcPr>
          <w:p w:rsidR="002D4747" w:rsidRDefault="002D4747" w:rsidP="002D4747">
            <w:r>
              <w:t>5,15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Красноармейский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64</w:t>
            </w:r>
          </w:p>
        </w:tc>
        <w:tc>
          <w:tcPr>
            <w:tcW w:w="2703" w:type="dxa"/>
          </w:tcPr>
          <w:p w:rsidR="002D4747" w:rsidRDefault="002D4747" w:rsidP="002D4747">
            <w:r>
              <w:t>6,59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Краснооктябрьский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91</w:t>
            </w:r>
          </w:p>
        </w:tc>
        <w:tc>
          <w:tcPr>
            <w:tcW w:w="2703" w:type="dxa"/>
          </w:tcPr>
          <w:p w:rsidR="002D4747" w:rsidRDefault="002D4747" w:rsidP="002D4747">
            <w:r>
              <w:t>9,37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Советский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37</w:t>
            </w:r>
          </w:p>
        </w:tc>
        <w:tc>
          <w:tcPr>
            <w:tcW w:w="2703" w:type="dxa"/>
          </w:tcPr>
          <w:p w:rsidR="002D4747" w:rsidRDefault="002D4747" w:rsidP="002D4747">
            <w:r>
              <w:t>3,81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Тракторозаводский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56</w:t>
            </w:r>
          </w:p>
        </w:tc>
        <w:tc>
          <w:tcPr>
            <w:tcW w:w="2703" w:type="dxa"/>
          </w:tcPr>
          <w:p w:rsidR="002D4747" w:rsidRDefault="002D4747" w:rsidP="002D4747">
            <w:r>
              <w:t>5,77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г. Волгоград Центральный район</w:t>
            </w:r>
          </w:p>
        </w:tc>
        <w:tc>
          <w:tcPr>
            <w:tcW w:w="3862" w:type="dxa"/>
          </w:tcPr>
          <w:p w:rsidR="002D4747" w:rsidRDefault="002D4747" w:rsidP="002D4747">
            <w:r>
              <w:t>144</w:t>
            </w:r>
          </w:p>
        </w:tc>
        <w:tc>
          <w:tcPr>
            <w:tcW w:w="2703" w:type="dxa"/>
          </w:tcPr>
          <w:p w:rsidR="002D4747" w:rsidRDefault="002D4747" w:rsidP="002D4747">
            <w:r>
              <w:t>14,83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Городской округ - город Волжский</w:t>
            </w:r>
          </w:p>
        </w:tc>
        <w:tc>
          <w:tcPr>
            <w:tcW w:w="3862" w:type="dxa"/>
          </w:tcPr>
          <w:p w:rsidR="002D4747" w:rsidRDefault="002D4747" w:rsidP="002D4747">
            <w:r>
              <w:t>169</w:t>
            </w:r>
          </w:p>
        </w:tc>
        <w:tc>
          <w:tcPr>
            <w:tcW w:w="2703" w:type="dxa"/>
          </w:tcPr>
          <w:p w:rsidR="002D4747" w:rsidRDefault="002D4747" w:rsidP="002D4747">
            <w:r>
              <w:t>17,4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Городской округ - город Камышин</w:t>
            </w:r>
          </w:p>
        </w:tc>
        <w:tc>
          <w:tcPr>
            <w:tcW w:w="3862" w:type="dxa"/>
          </w:tcPr>
          <w:p w:rsidR="002D4747" w:rsidRDefault="002D4747" w:rsidP="002D4747">
            <w:r>
              <w:t>36</w:t>
            </w:r>
          </w:p>
        </w:tc>
        <w:tc>
          <w:tcPr>
            <w:tcW w:w="2703" w:type="dxa"/>
          </w:tcPr>
          <w:p w:rsidR="002D4747" w:rsidRDefault="002D4747" w:rsidP="002D4747">
            <w:r>
              <w:t>3,71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Городской округ - город Михайловка</w:t>
            </w:r>
          </w:p>
        </w:tc>
        <w:tc>
          <w:tcPr>
            <w:tcW w:w="3862" w:type="dxa"/>
          </w:tcPr>
          <w:p w:rsidR="002D4747" w:rsidRDefault="002D4747" w:rsidP="002D4747">
            <w:r>
              <w:t>24</w:t>
            </w:r>
          </w:p>
        </w:tc>
        <w:tc>
          <w:tcPr>
            <w:tcW w:w="2703" w:type="dxa"/>
          </w:tcPr>
          <w:p w:rsidR="002D4747" w:rsidRDefault="002D4747" w:rsidP="002D4747">
            <w:r>
              <w:t>2,47</w:t>
            </w:r>
          </w:p>
        </w:tc>
      </w:tr>
      <w:tr w:rsidR="002D4747" w:rsidTr="00653F7D">
        <w:tc>
          <w:tcPr>
            <w:tcW w:w="568" w:type="dxa"/>
            <w:shd w:val="clear" w:color="auto" w:fill="auto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shd w:val="clear" w:color="auto" w:fill="auto"/>
          </w:tcPr>
          <w:p w:rsidR="002D4747" w:rsidRDefault="002D4747" w:rsidP="002D4747">
            <w:r>
              <w:t>Городской округ - город Урюпинск</w:t>
            </w:r>
          </w:p>
        </w:tc>
        <w:tc>
          <w:tcPr>
            <w:tcW w:w="3862" w:type="dxa"/>
            <w:shd w:val="clear" w:color="auto" w:fill="auto"/>
          </w:tcPr>
          <w:p w:rsidR="002D4747" w:rsidRDefault="002D4747" w:rsidP="002D4747">
            <w:r>
              <w:t>12</w:t>
            </w:r>
          </w:p>
        </w:tc>
        <w:tc>
          <w:tcPr>
            <w:tcW w:w="2703" w:type="dxa"/>
            <w:shd w:val="clear" w:color="auto" w:fill="auto"/>
          </w:tcPr>
          <w:p w:rsidR="002D4747" w:rsidRDefault="002D4747" w:rsidP="002D4747">
            <w:r>
              <w:t>1,24</w:t>
            </w:r>
          </w:p>
        </w:tc>
      </w:tr>
      <w:tr w:rsidR="002D4747" w:rsidTr="00653F7D">
        <w:tc>
          <w:tcPr>
            <w:tcW w:w="568" w:type="dxa"/>
          </w:tcPr>
          <w:p w:rsidR="002D4747" w:rsidRPr="00653F7D" w:rsidRDefault="002D4747" w:rsidP="002D4747">
            <w:pPr>
              <w:pStyle w:val="af2"/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2D4747" w:rsidRDefault="002D4747" w:rsidP="002D4747">
            <w:r>
              <w:t>Городской округ - город Фролово</w:t>
            </w:r>
          </w:p>
        </w:tc>
        <w:tc>
          <w:tcPr>
            <w:tcW w:w="3862" w:type="dxa"/>
          </w:tcPr>
          <w:p w:rsidR="002D4747" w:rsidRDefault="002D4747" w:rsidP="002D4747">
            <w:r>
              <w:t>11</w:t>
            </w:r>
          </w:p>
        </w:tc>
        <w:tc>
          <w:tcPr>
            <w:tcW w:w="2703" w:type="dxa"/>
          </w:tcPr>
          <w:p w:rsidR="002D4747" w:rsidRDefault="002D4747" w:rsidP="002D4747">
            <w:r>
              <w:t>1,13</w:t>
            </w:r>
          </w:p>
        </w:tc>
      </w:tr>
    </w:tbl>
    <w:p w:rsidR="006C20E1" w:rsidRPr="00653F7D" w:rsidRDefault="00A671ED" w:rsidP="00653F7D">
      <w:pPr>
        <w:pStyle w:val="3"/>
        <w:numPr>
          <w:ilvl w:val="1"/>
          <w:numId w:val="1"/>
        </w:numPr>
        <w:tabs>
          <w:tab w:val="left" w:pos="0"/>
        </w:tabs>
        <w:rPr>
          <w:rFonts w:ascii="Times New Roman" w:hAnsi="Times New Roman"/>
        </w:rPr>
      </w:pPr>
      <w:r w:rsidRPr="00653F7D">
        <w:rPr>
          <w:rFonts w:ascii="Times New Roman" w:hAnsi="Times New Roman"/>
        </w:rPr>
        <w:lastRenderedPageBreak/>
        <w:t>1.6. Основные УМК по английскому языку</w:t>
      </w:r>
      <w:r w:rsidR="006140D7" w:rsidRPr="00653F7D">
        <w:rPr>
          <w:rFonts w:ascii="Times New Roman" w:hAnsi="Times New Roman"/>
        </w:rPr>
        <w:t>, которые использовалис</w:t>
      </w:r>
      <w:r w:rsidR="00C06F90" w:rsidRPr="00653F7D">
        <w:rPr>
          <w:rFonts w:ascii="Times New Roman" w:hAnsi="Times New Roman"/>
        </w:rPr>
        <w:t>ь в ОО в 2019-2020 учебном году</w:t>
      </w:r>
    </w:p>
    <w:p w:rsidR="006C20E1" w:rsidRPr="00653F7D" w:rsidRDefault="006140D7">
      <w:pPr>
        <w:pStyle w:val="af1"/>
        <w:keepNext/>
        <w:rPr>
          <w:lang w:eastAsia="ru-RU"/>
        </w:rPr>
      </w:pPr>
      <w:r w:rsidRPr="00653F7D">
        <w:t xml:space="preserve">Таблица </w:t>
      </w:r>
      <w:r w:rsidR="00BB39AA" w:rsidRPr="00653F7D">
        <w:fldChar w:fldCharType="begin"/>
      </w:r>
      <w:r w:rsidRPr="00653F7D">
        <w:instrText>STYLEREF 1 \s</w:instrText>
      </w:r>
      <w:r w:rsidR="00BB39AA" w:rsidRPr="00653F7D">
        <w:fldChar w:fldCharType="separate"/>
      </w:r>
      <w:bookmarkStart w:id="7" w:name="__Fieldmark__7_4203314386"/>
      <w:r w:rsidRPr="00653F7D">
        <w:rPr>
          <w:lang w:eastAsia="ru-RU"/>
        </w:rPr>
        <w:t>2</w:t>
      </w:r>
      <w:r w:rsidR="00BB39AA" w:rsidRPr="00653F7D">
        <w:fldChar w:fldCharType="end"/>
      </w:r>
      <w:bookmarkEnd w:id="7"/>
      <w:r w:rsidRPr="00653F7D">
        <w:noBreakHyphen/>
      </w:r>
      <w:r w:rsidR="000410F4" w:rsidRPr="00653F7D">
        <w:rPr>
          <w:lang w:eastAsia="ru-RU"/>
        </w:rPr>
        <w:t>6</w:t>
      </w:r>
    </w:p>
    <w:tbl>
      <w:tblPr>
        <w:tblW w:w="10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764"/>
        <w:gridCol w:w="6638"/>
        <w:gridCol w:w="2673"/>
      </w:tblGrid>
      <w:tr w:rsidR="006C20E1" w:rsidRPr="00827765" w:rsidTr="00827765">
        <w:trPr>
          <w:cantSplit/>
          <w:tblHeader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Pr="00827765" w:rsidRDefault="006140D7" w:rsidP="00827765">
            <w:pPr>
              <w:pStyle w:val="af2"/>
              <w:spacing w:after="0" w:line="240" w:lineRule="auto"/>
              <w:ind w:left="0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Pr="00827765" w:rsidRDefault="006140D7" w:rsidP="00827765">
            <w:pPr>
              <w:pStyle w:val="af2"/>
              <w:spacing w:after="0" w:line="240" w:lineRule="auto"/>
              <w:ind w:left="0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Название УМК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Pr="00827765" w:rsidRDefault="006140D7" w:rsidP="00827765">
            <w:pPr>
              <w:pStyle w:val="af2"/>
              <w:spacing w:after="0" w:line="240" w:lineRule="auto"/>
              <w:ind w:left="0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Примерный процент ОО, в которых использовался данный УМК</w:t>
            </w:r>
          </w:p>
        </w:tc>
      </w:tr>
      <w:tr w:rsidR="006C20E1" w:rsidRPr="00827765" w:rsidTr="000410F4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87A" w:rsidRDefault="00827765" w:rsidP="0058487A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6C20E1" w:rsidRPr="00827765" w:rsidRDefault="00827765" w:rsidP="0058487A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Ю.Е. Ваулина, Д. Дули, О.Е. Подоляко, В. Эванс,</w:t>
            </w:r>
            <w:r w:rsidR="0058487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Просвещение</w:t>
            </w: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, 2015, 2016, 2017, 2018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Pr="00827765" w:rsidRDefault="009341D6" w:rsidP="009341D6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87A" w:rsidRDefault="00827765" w:rsidP="0058487A">
            <w:r w:rsidRPr="0058487A">
              <w:t>Английский язык</w:t>
            </w:r>
          </w:p>
          <w:p w:rsidR="00DC6F3F" w:rsidRPr="00827765" w:rsidRDefault="0058487A" w:rsidP="0058487A">
            <w:r w:rsidRPr="00827765">
              <w:rPr>
                <w:bCs/>
              </w:rPr>
              <w:t>К. М</w:t>
            </w:r>
            <w:r>
              <w:rPr>
                <w:bCs/>
              </w:rPr>
              <w:t>.</w:t>
            </w:r>
            <w:r w:rsidR="00827765" w:rsidRPr="00827765">
              <w:rPr>
                <w:bCs/>
              </w:rPr>
              <w:t xml:space="preserve">Баранова, </w:t>
            </w:r>
            <w:r>
              <w:rPr>
                <w:bCs/>
              </w:rPr>
              <w:t>Д. Дули</w:t>
            </w:r>
            <w:r w:rsidR="00827765" w:rsidRPr="00827765">
              <w:rPr>
                <w:bCs/>
              </w:rPr>
              <w:t>,</w:t>
            </w:r>
            <w:r>
              <w:rPr>
                <w:bCs/>
              </w:rPr>
              <w:t xml:space="preserve">В.В. </w:t>
            </w:r>
            <w:r w:rsidR="00827765" w:rsidRPr="00827765">
              <w:rPr>
                <w:bCs/>
              </w:rPr>
              <w:t xml:space="preserve">Копылова, </w:t>
            </w:r>
            <w:r w:rsidRPr="00827765">
              <w:rPr>
                <w:bCs/>
              </w:rPr>
              <w:t>Р. П</w:t>
            </w:r>
            <w:r>
              <w:rPr>
                <w:bCs/>
              </w:rPr>
              <w:t xml:space="preserve">. </w:t>
            </w:r>
            <w:r w:rsidR="00827765" w:rsidRPr="00827765">
              <w:rPr>
                <w:bCs/>
              </w:rPr>
              <w:t xml:space="preserve">Мильруд, </w:t>
            </w:r>
            <w:r>
              <w:rPr>
                <w:bCs/>
              </w:rPr>
              <w:t>В.</w:t>
            </w:r>
            <w:r w:rsidR="00827765" w:rsidRPr="00827765">
              <w:rPr>
                <w:bCs/>
              </w:rPr>
              <w:t>Эванс</w:t>
            </w:r>
            <w:r>
              <w:rPr>
                <w:bCs/>
              </w:rPr>
              <w:t xml:space="preserve">, издательство </w:t>
            </w:r>
            <w:r>
              <w:t>Просвещение</w:t>
            </w:r>
            <w:r w:rsidR="00827765" w:rsidRPr="00827765">
              <w:t>, 2015, 2016, 2017, 2018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87A" w:rsidRDefault="00827765" w:rsidP="0058487A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DC6F3F" w:rsidRPr="00827765" w:rsidRDefault="00827765" w:rsidP="0058487A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В.П.Кузовлев, Н.М. Лапа, Э.Ш. Перегудова и др.</w:t>
            </w:r>
            <w:r w:rsidR="0058487A">
              <w:rPr>
                <w:rFonts w:ascii="Times New Roman" w:hAnsi="Times New Roman" w:cs="Times New Roman"/>
                <w:sz w:val="24"/>
                <w:szCs w:val="24"/>
              </w:rPr>
              <w:t xml:space="preserve">, издательство </w:t>
            </w: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Просвещение, 2012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87A" w:rsidRDefault="00827765" w:rsidP="0058487A">
            <w:r w:rsidRPr="0058487A">
              <w:t>Английский язык</w:t>
            </w:r>
          </w:p>
          <w:p w:rsidR="00DC6F3F" w:rsidRPr="00827765" w:rsidRDefault="0058487A" w:rsidP="0058487A">
            <w:r w:rsidRPr="00827765">
              <w:t>М.В</w:t>
            </w:r>
            <w:r>
              <w:t>.</w:t>
            </w:r>
            <w:r w:rsidR="00827765" w:rsidRPr="00827765">
              <w:t xml:space="preserve">Вербицкая, Б. Эббс, Э. Уорелл, Э. Уорд. / Под ред. </w:t>
            </w:r>
            <w:r w:rsidRPr="00827765">
              <w:t>М.В. М.В.</w:t>
            </w:r>
            <w:r w:rsidR="00827765" w:rsidRPr="00827765">
              <w:t>Вербицкой, ООО «Издательский центр ВЕНТАНА-ГРАФ», 2017, 2018, 2019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765" w:rsidRPr="0058487A" w:rsidRDefault="00827765" w:rsidP="0058487A">
            <w:r w:rsidRPr="0058487A">
              <w:t>Английский язык</w:t>
            </w:r>
          </w:p>
          <w:p w:rsidR="00827765" w:rsidRPr="0058487A" w:rsidRDefault="00827765" w:rsidP="0058487A">
            <w:r w:rsidRPr="0058487A">
              <w:t>Комарова Ю.А., Ларионова И.В.</w:t>
            </w:r>
            <w:r w:rsidR="0058487A">
              <w:t>, издательство</w:t>
            </w:r>
          </w:p>
          <w:p w:rsidR="00DC6F3F" w:rsidRPr="0058487A" w:rsidRDefault="00827765" w:rsidP="0058487A">
            <w:r w:rsidRPr="0058487A">
              <w:t>ООО «Русское слово- учебник», 2017, 2018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765" w:rsidRPr="0058487A" w:rsidRDefault="00827765" w:rsidP="0058487A">
            <w:r w:rsidRPr="0058487A">
              <w:t>Английский язык</w:t>
            </w:r>
          </w:p>
          <w:p w:rsidR="00827765" w:rsidRPr="0058487A" w:rsidRDefault="00827765" w:rsidP="0058487A">
            <w:r w:rsidRPr="0058487A">
              <w:t>Е.Н. Соловова</w:t>
            </w:r>
          </w:p>
          <w:p w:rsidR="00DC6F3F" w:rsidRPr="00827765" w:rsidRDefault="00827765" w:rsidP="0058487A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765">
              <w:rPr>
                <w:rFonts w:ascii="Times New Roman" w:hAnsi="Times New Roman" w:cs="Times New Roman"/>
                <w:sz w:val="24"/>
                <w:szCs w:val="24"/>
              </w:rPr>
              <w:t>Центр изучения английского языка Елены Солововой, 2011, 2018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765" w:rsidRPr="0058487A" w:rsidRDefault="00827765" w:rsidP="0058487A">
            <w:r w:rsidRPr="0058487A">
              <w:t>ЕГЭ 2020</w:t>
            </w:r>
          </w:p>
          <w:p w:rsidR="00827765" w:rsidRPr="0058487A" w:rsidRDefault="00827765" w:rsidP="0058487A">
            <w:r w:rsidRPr="0058487A">
              <w:t>Английский язык</w:t>
            </w:r>
          </w:p>
          <w:p w:rsidR="00DC6F3F" w:rsidRPr="0058487A" w:rsidRDefault="00827765" w:rsidP="0058487A">
            <w:r w:rsidRPr="0058487A">
              <w:t>М.В. Вербицкая,</w:t>
            </w:r>
            <w:r w:rsidR="0058487A">
              <w:t xml:space="preserve"> издательство Народное образование, 2020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C6F3F" w:rsidRPr="00827765" w:rsidTr="00827765">
        <w:trPr>
          <w:cantSplit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765" w:rsidRPr="00CF7235" w:rsidRDefault="00827765" w:rsidP="00CF7235">
            <w:r w:rsidRPr="00CF7235">
              <w:t>ЕГЭ 2020</w:t>
            </w:r>
          </w:p>
          <w:p w:rsidR="00827765" w:rsidRPr="00CF7235" w:rsidRDefault="00827765" w:rsidP="00CF7235">
            <w:r w:rsidRPr="00CF7235">
              <w:t>Английский язык</w:t>
            </w:r>
          </w:p>
          <w:p w:rsidR="00DC6F3F" w:rsidRPr="00CF7235" w:rsidRDefault="00827765" w:rsidP="00CF7235">
            <w:r w:rsidRPr="00CF7235">
              <w:t>Е.С. Музланова,</w:t>
            </w:r>
            <w:r w:rsidR="00CF7235">
              <w:t xml:space="preserve"> издательство </w:t>
            </w:r>
            <w:r w:rsidRPr="00CF7235">
              <w:t>Народн</w:t>
            </w:r>
            <w:r w:rsidR="00CF7235">
              <w:t xml:space="preserve">ое образование, 2020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F" w:rsidRPr="00827765" w:rsidRDefault="009341D6" w:rsidP="00827765">
            <w:pPr>
              <w:pStyle w:val="af2"/>
              <w:snapToGrid w:val="0"/>
              <w:spacing w:after="0" w:line="240" w:lineRule="auto"/>
              <w:ind w:left="0" w:firstLine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</w:tbl>
    <w:p w:rsidR="006C20E1" w:rsidRDefault="006C20E1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35AE" w:rsidRPr="00080F4B" w:rsidRDefault="009341D6" w:rsidP="00080F4B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0F4B">
        <w:rPr>
          <w:rFonts w:ascii="Times New Roman" w:hAnsi="Times New Roman" w:cs="Times New Roman"/>
          <w:iCs/>
          <w:sz w:val="28"/>
          <w:szCs w:val="28"/>
        </w:rPr>
        <w:t xml:space="preserve">В 2020-2021 учебном году не запланированы корректировки в выборе УМК и учебно-методической литературы. </w:t>
      </w:r>
    </w:p>
    <w:p w:rsidR="006C20E1" w:rsidRPr="00080F4B" w:rsidRDefault="009341D6" w:rsidP="00080F4B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0F4B">
        <w:rPr>
          <w:rFonts w:ascii="Times New Roman" w:hAnsi="Times New Roman" w:cs="Times New Roman"/>
          <w:iCs/>
          <w:sz w:val="28"/>
          <w:szCs w:val="28"/>
        </w:rPr>
        <w:t>Выбор УМК осуществляется образовательной организацией.</w:t>
      </w:r>
      <w:r w:rsidR="000F072F" w:rsidRPr="00080F4B">
        <w:rPr>
          <w:rFonts w:ascii="Times New Roman" w:hAnsi="Times New Roman" w:cs="Times New Roman"/>
          <w:iCs/>
          <w:sz w:val="28"/>
          <w:szCs w:val="28"/>
        </w:rPr>
        <w:t xml:space="preserve"> О дополнительной учебно-методической литературе учителя ОО информируются на семинарах и вебинарах, основная тематика которых направлена на рассмотрение вопросов, касающихся государственной итоговой аттестации выпускников 11 классов.</w:t>
      </w:r>
    </w:p>
    <w:p w:rsidR="006C20E1" w:rsidRPr="00080F4B" w:rsidRDefault="00CF7235" w:rsidP="00FA49DB">
      <w:pPr>
        <w:pStyle w:val="3"/>
        <w:numPr>
          <w:ilvl w:val="1"/>
          <w:numId w:val="1"/>
        </w:numPr>
        <w:tabs>
          <w:tab w:val="left" w:pos="0"/>
        </w:tabs>
        <w:jc w:val="both"/>
        <w:rPr>
          <w:rFonts w:ascii="Times New Roman" w:hAnsi="Times New Roman"/>
        </w:rPr>
      </w:pPr>
      <w:r w:rsidRPr="00080F4B">
        <w:rPr>
          <w:rFonts w:ascii="Times New Roman" w:hAnsi="Times New Roman"/>
        </w:rPr>
        <w:t xml:space="preserve">1.7. </w:t>
      </w:r>
      <w:r w:rsidR="006140D7" w:rsidRPr="00080F4B">
        <w:rPr>
          <w:rFonts w:ascii="Times New Roman" w:hAnsi="Times New Roman"/>
        </w:rPr>
        <w:t>ВЫВОДЫ о характере изменения количества уча</w:t>
      </w:r>
      <w:r w:rsidR="00C06F90" w:rsidRPr="00080F4B">
        <w:rPr>
          <w:rFonts w:ascii="Times New Roman" w:hAnsi="Times New Roman"/>
        </w:rPr>
        <w:t xml:space="preserve">стников ЕГЭ по английскому </w:t>
      </w:r>
      <w:r w:rsidRPr="00080F4B">
        <w:rPr>
          <w:rFonts w:ascii="Times New Roman" w:hAnsi="Times New Roman"/>
        </w:rPr>
        <w:t>языку</w:t>
      </w:r>
    </w:p>
    <w:p w:rsidR="006C20E1" w:rsidRPr="000F072F" w:rsidRDefault="006C20E1">
      <w:pPr>
        <w:rPr>
          <w:b/>
          <w:bCs/>
          <w:i/>
          <w:iCs/>
          <w:color w:val="FF0000"/>
        </w:rPr>
      </w:pPr>
    </w:p>
    <w:p w:rsidR="00DC6F3F" w:rsidRPr="00080F4B" w:rsidRDefault="00D15AB7" w:rsidP="00080F4B">
      <w:pPr>
        <w:ind w:firstLine="709"/>
        <w:jc w:val="both"/>
        <w:rPr>
          <w:sz w:val="28"/>
          <w:szCs w:val="28"/>
          <w:lang w:eastAsia="ru-RU"/>
        </w:rPr>
      </w:pPr>
      <w:r w:rsidRPr="00080F4B">
        <w:rPr>
          <w:bCs/>
          <w:iCs/>
          <w:sz w:val="28"/>
          <w:szCs w:val="28"/>
        </w:rPr>
        <w:t>На основе приведенных в разделе данных</w:t>
      </w:r>
      <w:r w:rsidR="00DC6F3F" w:rsidRPr="00080F4B">
        <w:rPr>
          <w:sz w:val="28"/>
          <w:szCs w:val="28"/>
          <w:lang w:eastAsia="ru-RU"/>
        </w:rPr>
        <w:t xml:space="preserve"> необходимо отметить небольшое у</w:t>
      </w:r>
      <w:r w:rsidR="009341D6" w:rsidRPr="00080F4B">
        <w:rPr>
          <w:sz w:val="28"/>
          <w:szCs w:val="28"/>
          <w:lang w:eastAsia="ru-RU"/>
        </w:rPr>
        <w:t>меньше</w:t>
      </w:r>
      <w:r w:rsidR="008F6C33" w:rsidRPr="00080F4B">
        <w:rPr>
          <w:sz w:val="28"/>
          <w:szCs w:val="28"/>
          <w:lang w:eastAsia="ru-RU"/>
        </w:rPr>
        <w:t>ние количества участников ЕГЭ по английскомуязыку</w:t>
      </w:r>
      <w:r w:rsidR="006E35AE" w:rsidRPr="00080F4B">
        <w:rPr>
          <w:sz w:val="28"/>
          <w:szCs w:val="28"/>
          <w:lang w:eastAsia="ru-RU"/>
        </w:rPr>
        <w:t xml:space="preserve"> в текущем году</w:t>
      </w:r>
      <w:r w:rsidR="009341D6" w:rsidRPr="00080F4B">
        <w:rPr>
          <w:sz w:val="28"/>
          <w:szCs w:val="28"/>
          <w:lang w:eastAsia="ru-RU"/>
        </w:rPr>
        <w:t xml:space="preserve">– </w:t>
      </w:r>
      <w:r w:rsidR="00A30915" w:rsidRPr="00080F4B">
        <w:rPr>
          <w:sz w:val="28"/>
          <w:szCs w:val="28"/>
          <w:lang w:eastAsia="ru-RU"/>
        </w:rPr>
        <w:t xml:space="preserve">на </w:t>
      </w:r>
      <w:r w:rsidR="009341D6" w:rsidRPr="00080F4B">
        <w:rPr>
          <w:sz w:val="28"/>
          <w:szCs w:val="28"/>
          <w:lang w:eastAsia="ru-RU"/>
        </w:rPr>
        <w:t>31</w:t>
      </w:r>
      <w:r w:rsidR="00A30915" w:rsidRPr="00080F4B">
        <w:rPr>
          <w:sz w:val="28"/>
          <w:szCs w:val="28"/>
          <w:lang w:eastAsia="ru-RU"/>
        </w:rPr>
        <w:t xml:space="preserve"> меньше</w:t>
      </w:r>
      <w:r w:rsidR="00DC6F3F" w:rsidRPr="00080F4B">
        <w:rPr>
          <w:sz w:val="28"/>
          <w:szCs w:val="28"/>
          <w:lang w:eastAsia="ru-RU"/>
        </w:rPr>
        <w:t xml:space="preserve"> по сравнению с 201</w:t>
      </w:r>
      <w:r w:rsidR="009341D6" w:rsidRPr="00080F4B">
        <w:rPr>
          <w:sz w:val="28"/>
          <w:szCs w:val="28"/>
          <w:lang w:eastAsia="ru-RU"/>
        </w:rPr>
        <w:t>9</w:t>
      </w:r>
      <w:r w:rsidR="008F6C33" w:rsidRPr="00080F4B">
        <w:rPr>
          <w:sz w:val="28"/>
          <w:szCs w:val="28"/>
          <w:lang w:eastAsia="ru-RU"/>
        </w:rPr>
        <w:t xml:space="preserve"> годом. Это объясняется тем, что</w:t>
      </w:r>
      <w:r w:rsidR="00DC6F3F" w:rsidRPr="00080F4B">
        <w:rPr>
          <w:sz w:val="28"/>
          <w:szCs w:val="28"/>
          <w:lang w:eastAsia="ru-RU"/>
        </w:rPr>
        <w:t xml:space="preserve"> данный экзамен необходим как вступительный на специализированные направления. </w:t>
      </w:r>
      <w:r w:rsidR="009341D6" w:rsidRPr="00080F4B">
        <w:rPr>
          <w:sz w:val="28"/>
          <w:szCs w:val="28"/>
          <w:lang w:eastAsia="ru-RU"/>
        </w:rPr>
        <w:t xml:space="preserve">Однако, в процентном соотношении от общего количества </w:t>
      </w:r>
      <w:r w:rsidR="009341D6" w:rsidRPr="00080F4B">
        <w:rPr>
          <w:sz w:val="28"/>
          <w:szCs w:val="28"/>
          <w:lang w:eastAsia="ru-RU"/>
        </w:rPr>
        <w:lastRenderedPageBreak/>
        <w:t xml:space="preserve">сдававших ЕГЭ, </w:t>
      </w:r>
      <w:r w:rsidR="00EA15B4" w:rsidRPr="00080F4B">
        <w:rPr>
          <w:sz w:val="28"/>
          <w:szCs w:val="28"/>
          <w:lang w:eastAsia="ru-RU"/>
        </w:rPr>
        <w:t xml:space="preserve">количество </w:t>
      </w:r>
      <w:r w:rsidR="009341D6" w:rsidRPr="00080F4B">
        <w:rPr>
          <w:sz w:val="28"/>
          <w:szCs w:val="28"/>
          <w:lang w:eastAsia="ru-RU"/>
        </w:rPr>
        <w:t>участников экзамена по английскому языку увеличилось на 1,02% и составило 9,93%. В 2020</w:t>
      </w:r>
      <w:r w:rsidR="00DC6F3F" w:rsidRPr="00080F4B">
        <w:rPr>
          <w:sz w:val="28"/>
          <w:szCs w:val="28"/>
          <w:lang w:eastAsia="ru-RU"/>
        </w:rPr>
        <w:t xml:space="preserve"> году экзамен сдавали выпускники ОО </w:t>
      </w:r>
      <w:r w:rsidR="009341D6" w:rsidRPr="00080F4B">
        <w:rPr>
          <w:sz w:val="28"/>
          <w:szCs w:val="28"/>
          <w:lang w:eastAsia="ru-RU"/>
        </w:rPr>
        <w:t xml:space="preserve">практически </w:t>
      </w:r>
      <w:r w:rsidR="00DC6F3F" w:rsidRPr="00080F4B">
        <w:rPr>
          <w:sz w:val="28"/>
          <w:szCs w:val="28"/>
          <w:lang w:eastAsia="ru-RU"/>
        </w:rPr>
        <w:t>всех районов Волгоградской области. Среди них подавляющее большинство составляют выпускники текущего года, обучающиеся по прог</w:t>
      </w:r>
      <w:r w:rsidR="009341D6" w:rsidRPr="00080F4B">
        <w:rPr>
          <w:sz w:val="28"/>
          <w:szCs w:val="28"/>
          <w:lang w:eastAsia="ru-RU"/>
        </w:rPr>
        <w:t>раммам СОО, что составляет 92</w:t>
      </w:r>
      <w:r w:rsidR="00DC6F3F" w:rsidRPr="00080F4B">
        <w:rPr>
          <w:sz w:val="28"/>
          <w:szCs w:val="28"/>
          <w:lang w:eastAsia="ru-RU"/>
        </w:rPr>
        <w:t xml:space="preserve">% от общего количества экзаменуемых. </w:t>
      </w:r>
      <w:r w:rsidR="00EA15B4" w:rsidRPr="00080F4B">
        <w:rPr>
          <w:sz w:val="28"/>
          <w:szCs w:val="28"/>
          <w:lang w:eastAsia="ru-RU"/>
        </w:rPr>
        <w:t>64 участника ЕГЭ по английскому языку – это в</w:t>
      </w:r>
      <w:r w:rsidR="00DC6F3F" w:rsidRPr="00080F4B">
        <w:rPr>
          <w:sz w:val="28"/>
          <w:szCs w:val="28"/>
          <w:lang w:eastAsia="ru-RU"/>
        </w:rPr>
        <w:t>ыпускники прошлых лет</w:t>
      </w:r>
      <w:r w:rsidR="009341D6" w:rsidRPr="00080F4B">
        <w:rPr>
          <w:sz w:val="28"/>
          <w:szCs w:val="28"/>
          <w:lang w:eastAsia="ru-RU"/>
        </w:rPr>
        <w:t xml:space="preserve"> (8</w:t>
      </w:r>
      <w:r w:rsidR="00DC6F3F" w:rsidRPr="00080F4B">
        <w:rPr>
          <w:sz w:val="28"/>
          <w:szCs w:val="28"/>
          <w:lang w:eastAsia="ru-RU"/>
        </w:rPr>
        <w:t>% от общего количес</w:t>
      </w:r>
      <w:r w:rsidR="009341D6" w:rsidRPr="00080F4B">
        <w:rPr>
          <w:sz w:val="28"/>
          <w:szCs w:val="28"/>
          <w:lang w:eastAsia="ru-RU"/>
        </w:rPr>
        <w:t>тва экзаменуемых)</w:t>
      </w:r>
      <w:r w:rsidR="00DC6F3F" w:rsidRPr="00080F4B">
        <w:rPr>
          <w:sz w:val="28"/>
          <w:szCs w:val="28"/>
          <w:lang w:eastAsia="ru-RU"/>
        </w:rPr>
        <w:t xml:space="preserve">. Необходимо отметить </w:t>
      </w:r>
      <w:r w:rsidR="000F072F" w:rsidRPr="00080F4B">
        <w:rPr>
          <w:sz w:val="28"/>
          <w:szCs w:val="28"/>
          <w:lang w:eastAsia="ru-RU"/>
        </w:rPr>
        <w:t xml:space="preserve">увеличение </w:t>
      </w:r>
      <w:r w:rsidR="00DC6F3F" w:rsidRPr="00080F4B">
        <w:rPr>
          <w:sz w:val="28"/>
          <w:szCs w:val="28"/>
          <w:lang w:eastAsia="ru-RU"/>
        </w:rPr>
        <w:t>в анализируемом году такой катег</w:t>
      </w:r>
      <w:r w:rsidR="008F6C33" w:rsidRPr="00080F4B">
        <w:rPr>
          <w:sz w:val="28"/>
          <w:szCs w:val="28"/>
          <w:lang w:eastAsia="ru-RU"/>
        </w:rPr>
        <w:t>ории экзаменуемых, как участники</w:t>
      </w:r>
      <w:r w:rsidR="00DC6F3F" w:rsidRPr="00080F4B">
        <w:rPr>
          <w:sz w:val="28"/>
          <w:szCs w:val="28"/>
          <w:lang w:eastAsia="ru-RU"/>
        </w:rPr>
        <w:t xml:space="preserve"> с ограниченными возможност</w:t>
      </w:r>
      <w:r w:rsidR="008F6C33" w:rsidRPr="00080F4B">
        <w:rPr>
          <w:sz w:val="28"/>
          <w:szCs w:val="28"/>
          <w:lang w:eastAsia="ru-RU"/>
        </w:rPr>
        <w:t xml:space="preserve">ями здоровья - </w:t>
      </w:r>
      <w:r w:rsidR="000F072F" w:rsidRPr="00080F4B">
        <w:rPr>
          <w:sz w:val="28"/>
          <w:szCs w:val="28"/>
          <w:lang w:eastAsia="ru-RU"/>
        </w:rPr>
        <w:t xml:space="preserve"> 0,72</w:t>
      </w:r>
      <w:r w:rsidR="00DC6F3F" w:rsidRPr="00080F4B">
        <w:rPr>
          <w:sz w:val="28"/>
          <w:szCs w:val="28"/>
          <w:lang w:eastAsia="ru-RU"/>
        </w:rPr>
        <w:t>% от общего числа участников ЕГЭ.</w:t>
      </w:r>
    </w:p>
    <w:p w:rsidR="00DC6F3F" w:rsidRPr="00080F4B" w:rsidRDefault="00DC6F3F" w:rsidP="00080F4B">
      <w:pPr>
        <w:ind w:firstLine="709"/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>Традиционно ЕГЭ по английскому языку выбирают выпускники гимназий и школ с углубленным изучением отдельных предметов, ориентированных на изучение предметов гуманитарного цикла. Однако в данном году количество выпускников общ</w:t>
      </w:r>
      <w:r w:rsidR="00AA6E80" w:rsidRPr="00080F4B">
        <w:rPr>
          <w:sz w:val="28"/>
          <w:szCs w:val="28"/>
          <w:lang w:eastAsia="ru-RU"/>
        </w:rPr>
        <w:t xml:space="preserve">еобразовательных школ </w:t>
      </w:r>
      <w:r w:rsidR="000F072F" w:rsidRPr="00080F4B">
        <w:rPr>
          <w:sz w:val="28"/>
          <w:szCs w:val="28"/>
          <w:lang w:eastAsia="ru-RU"/>
        </w:rPr>
        <w:t xml:space="preserve">практически такое же, как и </w:t>
      </w:r>
      <w:r w:rsidRPr="00080F4B">
        <w:rPr>
          <w:sz w:val="28"/>
          <w:szCs w:val="28"/>
          <w:lang w:eastAsia="ru-RU"/>
        </w:rPr>
        <w:t>выпускников гимназий, лицеев и школ с углубленным изучением отельных предметов</w:t>
      </w:r>
      <w:r w:rsidR="000F072F" w:rsidRPr="00080F4B">
        <w:rPr>
          <w:sz w:val="28"/>
          <w:szCs w:val="28"/>
          <w:lang w:eastAsia="ru-RU"/>
        </w:rPr>
        <w:t xml:space="preserve"> (превышение составляет 12</w:t>
      </w:r>
      <w:r w:rsidRPr="00080F4B">
        <w:rPr>
          <w:sz w:val="28"/>
          <w:szCs w:val="28"/>
          <w:lang w:eastAsia="ru-RU"/>
        </w:rPr>
        <w:t xml:space="preserve"> участников</w:t>
      </w:r>
      <w:r w:rsidR="000F072F" w:rsidRPr="00080F4B">
        <w:rPr>
          <w:sz w:val="28"/>
          <w:szCs w:val="28"/>
          <w:lang w:eastAsia="ru-RU"/>
        </w:rPr>
        <w:t>)</w:t>
      </w:r>
      <w:r w:rsidRPr="00080F4B">
        <w:rPr>
          <w:sz w:val="28"/>
          <w:szCs w:val="28"/>
          <w:lang w:eastAsia="ru-RU"/>
        </w:rPr>
        <w:t xml:space="preserve">. </w:t>
      </w:r>
    </w:p>
    <w:p w:rsidR="00DC6F3F" w:rsidRPr="00080F4B" w:rsidRDefault="00DC6F3F" w:rsidP="00080F4B">
      <w:pPr>
        <w:ind w:firstLine="709"/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 xml:space="preserve">Количество участников ЕГЭ по английскому языку из г. Волгограда </w:t>
      </w:r>
      <w:r w:rsidR="000F072F" w:rsidRPr="00080F4B">
        <w:rPr>
          <w:sz w:val="28"/>
          <w:szCs w:val="28"/>
          <w:lang w:eastAsia="ru-RU"/>
        </w:rPr>
        <w:t xml:space="preserve">уменьшилось </w:t>
      </w:r>
      <w:r w:rsidRPr="00080F4B">
        <w:rPr>
          <w:sz w:val="28"/>
          <w:szCs w:val="28"/>
          <w:lang w:eastAsia="ru-RU"/>
        </w:rPr>
        <w:t>по сравнению с предыдущим годом и со</w:t>
      </w:r>
      <w:r w:rsidR="000F072F" w:rsidRPr="00080F4B">
        <w:rPr>
          <w:sz w:val="28"/>
          <w:szCs w:val="28"/>
          <w:lang w:eastAsia="ru-RU"/>
        </w:rPr>
        <w:t>ставило 47</w:t>
      </w:r>
      <w:r w:rsidRPr="00080F4B">
        <w:rPr>
          <w:sz w:val="28"/>
          <w:szCs w:val="28"/>
          <w:lang w:eastAsia="ru-RU"/>
        </w:rPr>
        <w:t>,4</w:t>
      </w:r>
      <w:r w:rsidR="000F072F" w:rsidRPr="00080F4B">
        <w:rPr>
          <w:sz w:val="28"/>
          <w:szCs w:val="28"/>
          <w:lang w:eastAsia="ru-RU"/>
        </w:rPr>
        <w:t>8</w:t>
      </w:r>
      <w:r w:rsidRPr="00080F4B">
        <w:rPr>
          <w:sz w:val="28"/>
          <w:szCs w:val="28"/>
          <w:lang w:eastAsia="ru-RU"/>
        </w:rPr>
        <w:t xml:space="preserve"> %. </w:t>
      </w:r>
      <w:r w:rsidR="000F072F" w:rsidRPr="00080F4B">
        <w:rPr>
          <w:sz w:val="28"/>
          <w:szCs w:val="28"/>
          <w:lang w:eastAsia="ru-RU"/>
        </w:rPr>
        <w:t>Количество участников экзамена из других городов Волгоградского региона составило – 25,95%. Таким образом, мы можем сделать вывод, что н</w:t>
      </w:r>
      <w:r w:rsidR="00EA15B4" w:rsidRPr="00080F4B">
        <w:rPr>
          <w:sz w:val="28"/>
          <w:szCs w:val="28"/>
          <w:lang w:eastAsia="ru-RU"/>
        </w:rPr>
        <w:t>аибольшее количество участников</w:t>
      </w:r>
      <w:r w:rsidRPr="00080F4B">
        <w:rPr>
          <w:sz w:val="28"/>
          <w:szCs w:val="28"/>
          <w:lang w:eastAsia="ru-RU"/>
        </w:rPr>
        <w:t>, сдававших ЕГЭ по английскому языку</w:t>
      </w:r>
      <w:r w:rsidR="00EA15B4" w:rsidRPr="00080F4B">
        <w:rPr>
          <w:sz w:val="28"/>
          <w:szCs w:val="28"/>
          <w:lang w:eastAsia="ru-RU"/>
        </w:rPr>
        <w:t xml:space="preserve">, - это участники </w:t>
      </w:r>
      <w:r w:rsidRPr="00080F4B">
        <w:rPr>
          <w:sz w:val="28"/>
          <w:szCs w:val="28"/>
          <w:lang w:eastAsia="ru-RU"/>
        </w:rPr>
        <w:t>из регионального центра и крупных городов области, что можно объяснить наличием более широких возможностей для подготовки и приоритетным направлением дальнейшего обучения на уровне высшего образования.</w:t>
      </w:r>
    </w:p>
    <w:p w:rsidR="006C20E1" w:rsidRDefault="006C20E1" w:rsidP="00080F4B">
      <w:pPr>
        <w:spacing w:line="240" w:lineRule="exact"/>
        <w:ind w:left="-425"/>
        <w:jc w:val="both"/>
      </w:pPr>
    </w:p>
    <w:p w:rsidR="006C20E1" w:rsidRPr="00080F4B" w:rsidRDefault="006140D7" w:rsidP="00080F4B">
      <w:pPr>
        <w:pStyle w:val="2"/>
        <w:spacing w:before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0F4B">
        <w:rPr>
          <w:rFonts w:ascii="Times New Roman" w:hAnsi="Times New Roman"/>
          <w:b/>
          <w:bCs/>
          <w:color w:val="000000"/>
          <w:sz w:val="28"/>
          <w:szCs w:val="28"/>
        </w:rPr>
        <w:t>РАЗДЕЛ 2.  ОСН</w:t>
      </w:r>
      <w:r w:rsidR="00AA6E80" w:rsidRPr="00080F4B">
        <w:rPr>
          <w:rFonts w:ascii="Times New Roman" w:hAnsi="Times New Roman"/>
          <w:b/>
          <w:bCs/>
          <w:color w:val="000000"/>
          <w:sz w:val="28"/>
          <w:szCs w:val="28"/>
        </w:rPr>
        <w:t>ОВНЫЕ РЕЗУЛЬТАТЫ ЕГЭ ПО АНГЛИЙСКОМУ ЯЗЫКУ</w:t>
      </w:r>
    </w:p>
    <w:p w:rsidR="00360221" w:rsidRPr="00080F4B" w:rsidRDefault="00360221" w:rsidP="00080F4B">
      <w:pPr>
        <w:pStyle w:val="2"/>
        <w:spacing w:before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60221" w:rsidRPr="00080F4B" w:rsidRDefault="00360221" w:rsidP="00080F4B">
      <w:pPr>
        <w:jc w:val="both"/>
        <w:rPr>
          <w:b/>
          <w:sz w:val="28"/>
          <w:szCs w:val="28"/>
        </w:rPr>
      </w:pPr>
      <w:r w:rsidRPr="00080F4B">
        <w:rPr>
          <w:b/>
          <w:sz w:val="28"/>
          <w:szCs w:val="28"/>
        </w:rPr>
        <w:t xml:space="preserve">2.1. </w:t>
      </w:r>
      <w:r w:rsidRPr="00080F4B">
        <w:rPr>
          <w:b/>
          <w:sz w:val="28"/>
          <w:szCs w:val="28"/>
        </w:rPr>
        <w:tab/>
        <w:t>Диаграмма распределения тестовых баллов по английскому языку в 2020 г.</w:t>
      </w:r>
    </w:p>
    <w:p w:rsidR="006C20E1" w:rsidRPr="00080F4B" w:rsidRDefault="002D4747" w:rsidP="00080F4B">
      <w:pPr>
        <w:ind w:left="-426" w:firstLine="426"/>
        <w:jc w:val="center"/>
        <w:rPr>
          <w:rFonts w:eastAsia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29325" cy="326707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080F4B">
        <w:t xml:space="preserve">Рис. 2. </w:t>
      </w:r>
      <w:r w:rsidR="006140D7" w:rsidRPr="00080F4B">
        <w:t>Диаграмма распредел</w:t>
      </w:r>
      <w:r w:rsidR="00AA6E80" w:rsidRPr="00080F4B">
        <w:t>ения тестовых баллов по английскому языку</w:t>
      </w:r>
    </w:p>
    <w:p w:rsidR="006C20E1" w:rsidRPr="00080F4B" w:rsidRDefault="00AA6E80" w:rsidP="00080F4B">
      <w:pPr>
        <w:pStyle w:val="3"/>
        <w:numPr>
          <w:ilvl w:val="1"/>
          <w:numId w:val="1"/>
        </w:numPr>
        <w:tabs>
          <w:tab w:val="left" w:pos="142"/>
        </w:tabs>
        <w:jc w:val="both"/>
        <w:rPr>
          <w:rFonts w:ascii="Times New Roman" w:hAnsi="Times New Roman"/>
        </w:rPr>
      </w:pPr>
      <w:r w:rsidRPr="00080F4B">
        <w:rPr>
          <w:rFonts w:ascii="Times New Roman" w:hAnsi="Times New Roman"/>
        </w:rPr>
        <w:lastRenderedPageBreak/>
        <w:t xml:space="preserve">2.2. </w:t>
      </w:r>
      <w:r w:rsidR="006140D7" w:rsidRPr="00080F4B">
        <w:rPr>
          <w:rFonts w:ascii="Times New Roman" w:hAnsi="Times New Roman"/>
        </w:rPr>
        <w:t>Дина</w:t>
      </w:r>
      <w:r w:rsidRPr="00080F4B">
        <w:rPr>
          <w:rFonts w:ascii="Times New Roman" w:hAnsi="Times New Roman"/>
        </w:rPr>
        <w:t>мика результатов ЕГЭ по английскому языку</w:t>
      </w:r>
      <w:r w:rsidR="006140D7" w:rsidRPr="00080F4B">
        <w:rPr>
          <w:rFonts w:ascii="Times New Roman" w:hAnsi="Times New Roman"/>
        </w:rPr>
        <w:t>за последние 3 года</w:t>
      </w:r>
    </w:p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8" w:name="__Fieldmark__8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8"/>
      <w:r w:rsidRPr="00080F4B">
        <w:noBreakHyphen/>
      </w:r>
      <w:r w:rsidR="00AA6E80" w:rsidRPr="00080F4B">
        <w:rPr>
          <w:lang w:eastAsia="ru-RU"/>
        </w:rPr>
        <w:t>7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388"/>
        <w:gridCol w:w="1559"/>
        <w:gridCol w:w="1701"/>
        <w:gridCol w:w="1427"/>
      </w:tblGrid>
      <w:tr w:rsidR="006C20E1">
        <w:trPr>
          <w:cantSplit/>
          <w:trHeight w:val="338"/>
          <w:tblHeader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C20E1">
            <w:pPr>
              <w:snapToGrid w:val="0"/>
              <w:contextualSpacing/>
              <w:jc w:val="both"/>
              <w:rPr>
                <w:rFonts w:eastAsia="MS Mincho;ＭＳ 明朝"/>
              </w:rPr>
            </w:pPr>
          </w:p>
        </w:tc>
        <w:tc>
          <w:tcPr>
            <w:tcW w:w="4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Субъект Российской Федерации</w:t>
            </w:r>
          </w:p>
        </w:tc>
      </w:tr>
      <w:tr w:rsidR="006C20E1">
        <w:trPr>
          <w:cantSplit/>
          <w:trHeight w:val="155"/>
          <w:tblHeader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C20E1">
            <w:pPr>
              <w:snapToGrid w:val="0"/>
              <w:contextualSpacing/>
              <w:jc w:val="both"/>
              <w:rPr>
                <w:rFonts w:eastAsia="MS Mincho;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2019 г.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center"/>
            </w:pPr>
            <w:r>
              <w:rPr>
                <w:rFonts w:eastAsia="MS Mincho;ＭＳ 明朝"/>
              </w:rPr>
              <w:t>2020 г.</w:t>
            </w:r>
          </w:p>
        </w:tc>
      </w:tr>
      <w:tr w:rsidR="006C20E1">
        <w:trPr>
          <w:cantSplit/>
          <w:trHeight w:val="34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Не преодолели минимального балла,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1.42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0.9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0.62</w:t>
            </w:r>
          </w:p>
        </w:tc>
      </w:tr>
      <w:tr w:rsidR="006C20E1">
        <w:trPr>
          <w:cantSplit/>
          <w:trHeight w:val="354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</w:pPr>
            <w:r>
              <w:rPr>
                <w:rFonts w:eastAsia="MS Mincho;ＭＳ 明朝"/>
              </w:rPr>
              <w:t>Средний тестовый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63.14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70.14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69.1</w:t>
            </w:r>
          </w:p>
        </w:tc>
      </w:tr>
      <w:tr w:rsidR="006C20E1">
        <w:trPr>
          <w:cantSplit/>
          <w:trHeight w:val="338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Получили от 81 до 99 баллов,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16.01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32.04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26.36</w:t>
            </w:r>
          </w:p>
        </w:tc>
      </w:tr>
      <w:tr w:rsidR="006C20E1">
        <w:trPr>
          <w:cantSplit/>
          <w:trHeight w:val="338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Получили 100 баллов,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</w:tr>
    </w:tbl>
    <w:p w:rsidR="006C20E1" w:rsidRDefault="006C20E1">
      <w:pPr>
        <w:tabs>
          <w:tab w:val="left" w:pos="709"/>
        </w:tabs>
        <w:jc w:val="both"/>
      </w:pPr>
    </w:p>
    <w:p w:rsidR="002D4747" w:rsidRDefault="002D4747" w:rsidP="00E61EC3">
      <w:pPr>
        <w:tabs>
          <w:tab w:val="left" w:pos="709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4829175" cy="25431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D4747" w:rsidRPr="006E35AE" w:rsidRDefault="002D4747" w:rsidP="002D4747">
      <w:pPr>
        <w:tabs>
          <w:tab w:val="left" w:pos="709"/>
        </w:tabs>
        <w:jc w:val="center"/>
      </w:pPr>
      <w:r w:rsidRPr="006E35AE">
        <w:t>Рис. 3. Динамика среднего балла</w:t>
      </w:r>
    </w:p>
    <w:p w:rsidR="006C20E1" w:rsidRPr="00080F4B" w:rsidRDefault="00577D89" w:rsidP="00080F4B">
      <w:pPr>
        <w:pStyle w:val="3"/>
        <w:numPr>
          <w:ilvl w:val="1"/>
          <w:numId w:val="1"/>
        </w:numPr>
        <w:tabs>
          <w:tab w:val="left" w:pos="142"/>
        </w:tabs>
        <w:jc w:val="both"/>
        <w:rPr>
          <w:rFonts w:ascii="Times New Roman" w:hAnsi="Times New Roman"/>
        </w:rPr>
      </w:pPr>
      <w:r w:rsidRPr="00080F4B">
        <w:rPr>
          <w:rFonts w:ascii="Times New Roman" w:hAnsi="Times New Roman"/>
        </w:rPr>
        <w:t xml:space="preserve">2.3. </w:t>
      </w:r>
      <w:r w:rsidR="006140D7" w:rsidRPr="00080F4B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6C20E1" w:rsidRPr="00080F4B" w:rsidRDefault="00577D89">
      <w:pPr>
        <w:pStyle w:val="3"/>
        <w:rPr>
          <w:rFonts w:ascii="Times New Roman" w:hAnsi="Times New Roman"/>
          <w:szCs w:val="28"/>
        </w:rPr>
      </w:pPr>
      <w:r w:rsidRPr="00080F4B">
        <w:rPr>
          <w:rFonts w:ascii="Times New Roman" w:hAnsi="Times New Roman"/>
          <w:bCs w:val="0"/>
          <w:szCs w:val="28"/>
        </w:rPr>
        <w:t>2.3.1.</w:t>
      </w:r>
      <w:r w:rsidR="006140D7" w:rsidRPr="00080F4B">
        <w:rPr>
          <w:rFonts w:ascii="Times New Roman" w:hAnsi="Times New Roman"/>
          <w:b w:val="0"/>
          <w:bCs w:val="0"/>
          <w:szCs w:val="28"/>
        </w:rPr>
        <w:t xml:space="preserve">в разрезе категорий участников ЕГЭ </w:t>
      </w:r>
    </w:p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9" w:name="__Fieldmark__9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9"/>
      <w:r w:rsidRPr="00080F4B">
        <w:noBreakHyphen/>
      </w:r>
      <w:r w:rsidR="00577D89" w:rsidRPr="00080F4B">
        <w:rPr>
          <w:lang w:eastAsia="ru-RU"/>
        </w:rPr>
        <w:t>8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836"/>
        <w:gridCol w:w="1807"/>
        <w:gridCol w:w="1807"/>
        <w:gridCol w:w="1807"/>
        <w:gridCol w:w="1818"/>
      </w:tblGrid>
      <w:tr w:rsidR="006C20E1">
        <w:trPr>
          <w:cantSplit/>
          <w:trHeight w:val="1058"/>
          <w:tblHeader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C20E1">
            <w:pPr>
              <w:pStyle w:val="af2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текущего года, обучающиеся по программам СОО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текущего года, обучающиеся по программам СПО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прошлых лет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ЕГЭ с ОВЗ</w:t>
            </w:r>
          </w:p>
        </w:tc>
      </w:tr>
      <w:tr w:rsidR="006C20E1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2D474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0,67 %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0,0 %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0,0 %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0,0 %</w:t>
            </w:r>
          </w:p>
        </w:tc>
      </w:tr>
      <w:tr w:rsidR="006C20E1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2D4747">
            <w:pPr>
              <w:pStyle w:val="af2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25,5 %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46,15 %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37,5 %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42,86 %</w:t>
            </w:r>
          </w:p>
        </w:tc>
      </w:tr>
      <w:tr w:rsidR="006C20E1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2D4747">
            <w:pPr>
              <w:pStyle w:val="af2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46,53 %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38,46 %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46,88 %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42,86 %</w:t>
            </w:r>
          </w:p>
        </w:tc>
      </w:tr>
      <w:tr w:rsidR="006C20E1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2D474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27,29 %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15,38 %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15,62 %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14,29 %</w:t>
            </w:r>
          </w:p>
        </w:tc>
      </w:tr>
      <w:tr w:rsidR="006C20E1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2D4747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r>
              <w:t>0</w:t>
            </w:r>
          </w:p>
        </w:tc>
      </w:tr>
    </w:tbl>
    <w:p w:rsidR="006C20E1" w:rsidRPr="00080F4B" w:rsidRDefault="00577D89">
      <w:pPr>
        <w:pStyle w:val="3"/>
        <w:rPr>
          <w:rFonts w:ascii="Times New Roman" w:hAnsi="Times New Roman"/>
          <w:szCs w:val="28"/>
        </w:rPr>
      </w:pPr>
      <w:r w:rsidRPr="00080F4B">
        <w:rPr>
          <w:rFonts w:ascii="Times New Roman" w:hAnsi="Times New Roman"/>
          <w:bCs w:val="0"/>
          <w:szCs w:val="28"/>
        </w:rPr>
        <w:lastRenderedPageBreak/>
        <w:t>2.3.2.</w:t>
      </w:r>
      <w:r w:rsidR="006140D7" w:rsidRPr="00080F4B">
        <w:rPr>
          <w:rFonts w:ascii="Times New Roman" w:hAnsi="Times New Roman"/>
          <w:b w:val="0"/>
          <w:bCs w:val="0"/>
          <w:szCs w:val="28"/>
        </w:rPr>
        <w:t>в разрезе типа ОО</w:t>
      </w:r>
    </w:p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10" w:name="__Fieldmark__10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10"/>
      <w:r w:rsidRPr="00080F4B">
        <w:noBreakHyphen/>
      </w:r>
      <w:r w:rsidR="00577D89" w:rsidRPr="00080F4B">
        <w:rPr>
          <w:lang w:eastAsia="ru-RU"/>
        </w:rPr>
        <w:t>9</w:t>
      </w: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2434"/>
        <w:gridCol w:w="1826"/>
        <w:gridCol w:w="1765"/>
        <w:gridCol w:w="1198"/>
        <w:gridCol w:w="1199"/>
        <w:gridCol w:w="1653"/>
      </w:tblGrid>
      <w:tr w:rsidR="006C20E1" w:rsidTr="002D4747">
        <w:trPr>
          <w:cantSplit/>
          <w:tblHeader/>
        </w:trPr>
        <w:tc>
          <w:tcPr>
            <w:tcW w:w="1277" w:type="dxa"/>
            <w:vMerge w:val="restart"/>
            <w:shd w:val="clear" w:color="auto" w:fill="auto"/>
            <w:vAlign w:val="center"/>
          </w:tcPr>
          <w:p w:rsidR="006C20E1" w:rsidRDefault="006C20E1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получивших </w:t>
            </w:r>
          </w:p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6C20E1" w:rsidTr="002D4747">
        <w:trPr>
          <w:cantSplit/>
        </w:trPr>
        <w:tc>
          <w:tcPr>
            <w:tcW w:w="1277" w:type="dxa"/>
            <w:vMerge/>
            <w:shd w:val="clear" w:color="auto" w:fill="auto"/>
            <w:vAlign w:val="center"/>
          </w:tcPr>
          <w:p w:rsidR="006C20E1" w:rsidRDefault="006C20E1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6C20E1" w:rsidRDefault="006C20E1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0E1" w:rsidTr="002D4747">
        <w:trPr>
          <w:cantSplit/>
        </w:trPr>
        <w:tc>
          <w:tcPr>
            <w:tcW w:w="1277" w:type="dxa"/>
            <w:shd w:val="clear" w:color="auto" w:fill="auto"/>
            <w:vAlign w:val="center"/>
          </w:tcPr>
          <w:p w:rsidR="006C20E1" w:rsidRDefault="006140D7">
            <w:r>
              <w:t>Лицей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20E1" w:rsidRDefault="006140D7">
            <w:r>
              <w:t>2,48 %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0E1" w:rsidRDefault="006140D7">
            <w:r>
              <w:t>21,49 %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E1" w:rsidRDefault="006140D7">
            <w:r>
              <w:t>44,63 %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0E1" w:rsidRDefault="006140D7">
            <w:r>
              <w:t>31,4 %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C20E1" w:rsidRDefault="006140D7">
            <w:r>
              <w:t>0</w:t>
            </w:r>
          </w:p>
        </w:tc>
      </w:tr>
      <w:tr w:rsidR="006C20E1" w:rsidTr="002D4747">
        <w:trPr>
          <w:cantSplit/>
        </w:trPr>
        <w:tc>
          <w:tcPr>
            <w:tcW w:w="1277" w:type="dxa"/>
            <w:shd w:val="clear" w:color="auto" w:fill="auto"/>
          </w:tcPr>
          <w:p w:rsidR="006C20E1" w:rsidRDefault="006140D7">
            <w: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20E1" w:rsidRDefault="006140D7">
            <w:r>
              <w:t>0,0 %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0E1" w:rsidRDefault="006140D7">
            <w:r>
              <w:t>23,33 %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E1" w:rsidRDefault="006140D7">
            <w:r>
              <w:t>54,17 %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0E1" w:rsidRDefault="006140D7">
            <w:r>
              <w:t>22,5 %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C20E1" w:rsidRDefault="006140D7">
            <w:r>
              <w:t>0</w:t>
            </w:r>
          </w:p>
        </w:tc>
      </w:tr>
      <w:tr w:rsidR="006C20E1" w:rsidTr="002D4747">
        <w:trPr>
          <w:cantSplit/>
        </w:trPr>
        <w:tc>
          <w:tcPr>
            <w:tcW w:w="1277" w:type="dxa"/>
            <w:shd w:val="clear" w:color="auto" w:fill="auto"/>
          </w:tcPr>
          <w:p w:rsidR="006C20E1" w:rsidRDefault="006140D7">
            <w:r>
              <w:t>Гимназия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20E1" w:rsidRDefault="006140D7">
            <w:r>
              <w:t>0,0 %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0E1" w:rsidRDefault="006140D7">
            <w:r>
              <w:t>18,59 %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0E1" w:rsidRDefault="006140D7">
            <w:r>
              <w:t>44,72 %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0E1" w:rsidRDefault="006140D7">
            <w:r>
              <w:t>36,68 %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C20E1" w:rsidRDefault="006140D7">
            <w:r>
              <w:t>0</w:t>
            </w:r>
          </w:p>
        </w:tc>
      </w:tr>
      <w:tr w:rsidR="006C20E1" w:rsidTr="002D4747">
        <w:tc>
          <w:tcPr>
            <w:tcW w:w="1277" w:type="dxa"/>
          </w:tcPr>
          <w:p w:rsidR="006C20E1" w:rsidRDefault="006140D7">
            <w:r>
              <w:t>Средняя общеобразовательная школа</w:t>
            </w:r>
          </w:p>
        </w:tc>
        <w:tc>
          <w:tcPr>
            <w:tcW w:w="1984" w:type="dxa"/>
          </w:tcPr>
          <w:p w:rsidR="006C20E1" w:rsidRDefault="006140D7">
            <w:r>
              <w:t>0,66 %</w:t>
            </w:r>
          </w:p>
        </w:tc>
        <w:tc>
          <w:tcPr>
            <w:tcW w:w="1843" w:type="dxa"/>
          </w:tcPr>
          <w:p w:rsidR="006C20E1" w:rsidRDefault="006140D7">
            <w:r>
              <w:t>30,09 %</w:t>
            </w:r>
          </w:p>
        </w:tc>
        <w:tc>
          <w:tcPr>
            <w:tcW w:w="1559" w:type="dxa"/>
          </w:tcPr>
          <w:p w:rsidR="006C20E1" w:rsidRDefault="006140D7">
            <w:r>
              <w:t>46,02 %</w:t>
            </w:r>
          </w:p>
        </w:tc>
        <w:tc>
          <w:tcPr>
            <w:tcW w:w="1560" w:type="dxa"/>
          </w:tcPr>
          <w:p w:rsidR="006C20E1" w:rsidRDefault="006140D7">
            <w:r>
              <w:t>23,23 %</w:t>
            </w:r>
          </w:p>
        </w:tc>
        <w:tc>
          <w:tcPr>
            <w:tcW w:w="1852" w:type="dxa"/>
          </w:tcPr>
          <w:p w:rsidR="006C20E1" w:rsidRDefault="006140D7">
            <w:r>
              <w:t>0</w:t>
            </w:r>
          </w:p>
        </w:tc>
      </w:tr>
      <w:tr w:rsidR="006C20E1" w:rsidTr="002D4747">
        <w:tc>
          <w:tcPr>
            <w:tcW w:w="1277" w:type="dxa"/>
          </w:tcPr>
          <w:p w:rsidR="006C20E1" w:rsidRDefault="006140D7">
            <w:r>
              <w:t>Средняя общеобразовательная школа-интернат</w:t>
            </w:r>
          </w:p>
        </w:tc>
        <w:tc>
          <w:tcPr>
            <w:tcW w:w="1984" w:type="dxa"/>
          </w:tcPr>
          <w:p w:rsidR="006C20E1" w:rsidRDefault="006140D7">
            <w:r>
              <w:t>0,0 %</w:t>
            </w:r>
          </w:p>
        </w:tc>
        <w:tc>
          <w:tcPr>
            <w:tcW w:w="1843" w:type="dxa"/>
          </w:tcPr>
          <w:p w:rsidR="006C20E1" w:rsidRDefault="006140D7">
            <w:r>
              <w:t>50,0 %</w:t>
            </w:r>
          </w:p>
        </w:tc>
        <w:tc>
          <w:tcPr>
            <w:tcW w:w="1559" w:type="dxa"/>
          </w:tcPr>
          <w:p w:rsidR="006C20E1" w:rsidRDefault="006140D7">
            <w:r>
              <w:t>0,0 %</w:t>
            </w:r>
          </w:p>
        </w:tc>
        <w:tc>
          <w:tcPr>
            <w:tcW w:w="1560" w:type="dxa"/>
          </w:tcPr>
          <w:p w:rsidR="006C20E1" w:rsidRDefault="006140D7">
            <w:r>
              <w:t>50,0 %</w:t>
            </w:r>
          </w:p>
        </w:tc>
        <w:tc>
          <w:tcPr>
            <w:tcW w:w="1852" w:type="dxa"/>
          </w:tcPr>
          <w:p w:rsidR="006C20E1" w:rsidRDefault="006140D7">
            <w:r>
              <w:t>0</w:t>
            </w:r>
          </w:p>
        </w:tc>
      </w:tr>
    </w:tbl>
    <w:p w:rsidR="006C20E1" w:rsidRPr="00080F4B" w:rsidRDefault="00577D89" w:rsidP="00E61EC3">
      <w:pPr>
        <w:pStyle w:val="3"/>
        <w:rPr>
          <w:rFonts w:ascii="Times New Roman" w:hAnsi="Times New Roman"/>
          <w:szCs w:val="28"/>
        </w:rPr>
      </w:pPr>
      <w:r w:rsidRPr="00080F4B">
        <w:rPr>
          <w:rFonts w:ascii="Times New Roman" w:hAnsi="Times New Roman"/>
          <w:bCs w:val="0"/>
          <w:szCs w:val="28"/>
        </w:rPr>
        <w:t>2.3.3.</w:t>
      </w:r>
      <w:r w:rsidRPr="00080F4B">
        <w:rPr>
          <w:rFonts w:ascii="Times New Roman" w:hAnsi="Times New Roman"/>
          <w:b w:val="0"/>
          <w:bCs w:val="0"/>
          <w:szCs w:val="28"/>
        </w:rPr>
        <w:t xml:space="preserve"> О</w:t>
      </w:r>
      <w:r w:rsidR="006140D7" w:rsidRPr="00080F4B">
        <w:rPr>
          <w:rFonts w:ascii="Times New Roman" w:hAnsi="Times New Roman"/>
          <w:b w:val="0"/>
          <w:bCs w:val="0"/>
          <w:szCs w:val="28"/>
        </w:rPr>
        <w:t>сн</w:t>
      </w:r>
      <w:r w:rsidRPr="00080F4B">
        <w:rPr>
          <w:rFonts w:ascii="Times New Roman" w:hAnsi="Times New Roman"/>
          <w:b w:val="0"/>
          <w:bCs w:val="0"/>
          <w:szCs w:val="28"/>
        </w:rPr>
        <w:t>овные результаты ЕГЭ по английскому языку</w:t>
      </w:r>
      <w:r w:rsidR="006140D7" w:rsidRPr="00080F4B">
        <w:rPr>
          <w:rFonts w:ascii="Times New Roman" w:hAnsi="Times New Roman"/>
          <w:b w:val="0"/>
          <w:bCs w:val="0"/>
          <w:szCs w:val="28"/>
        </w:rPr>
        <w:t xml:space="preserve"> в сравнении по АТЕ</w:t>
      </w:r>
    </w:p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11" w:name="__Fieldmark__11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11"/>
      <w:r w:rsidRPr="00080F4B">
        <w:noBreakHyphen/>
      </w:r>
      <w:r w:rsidR="00577D89" w:rsidRPr="00080F4B">
        <w:rPr>
          <w:lang w:eastAsia="ru-RU"/>
        </w:rPr>
        <w:t>10</w:t>
      </w: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451"/>
        <w:gridCol w:w="2483"/>
        <w:gridCol w:w="1756"/>
        <w:gridCol w:w="1757"/>
        <w:gridCol w:w="1052"/>
        <w:gridCol w:w="1052"/>
        <w:gridCol w:w="1524"/>
      </w:tblGrid>
      <w:tr w:rsidR="006C20E1" w:rsidTr="002D4747">
        <w:trPr>
          <w:cantSplit/>
          <w:tblHeader/>
        </w:trPr>
        <w:tc>
          <w:tcPr>
            <w:tcW w:w="451" w:type="dxa"/>
            <w:vMerge w:val="restart"/>
            <w:shd w:val="clear" w:color="auto" w:fill="auto"/>
            <w:vAlign w:val="center"/>
          </w:tcPr>
          <w:p w:rsidR="006C20E1" w:rsidRPr="00080F4B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5617" w:type="dxa"/>
            <w:gridSpan w:val="4"/>
            <w:shd w:val="clear" w:color="auto" w:fill="auto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участников, получивших тестовый балл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</w:tr>
      <w:tr w:rsidR="006C20E1" w:rsidTr="002D4747">
        <w:trPr>
          <w:cantSplit/>
          <w:tblHeader/>
        </w:trPr>
        <w:tc>
          <w:tcPr>
            <w:tcW w:w="451" w:type="dxa"/>
            <w:vMerge/>
            <w:shd w:val="clear" w:color="auto" w:fill="auto"/>
            <w:vAlign w:val="center"/>
          </w:tcPr>
          <w:p w:rsidR="006C20E1" w:rsidRPr="00080F4B" w:rsidRDefault="006C20E1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6C20E1" w:rsidRDefault="006C20E1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6C20E1" w:rsidRDefault="006140D7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6C20E1" w:rsidRDefault="006C20E1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Быковский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Городищенский муниципальный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41,67 %</w:t>
            </w:r>
          </w:p>
        </w:tc>
        <w:tc>
          <w:tcPr>
            <w:tcW w:w="1052" w:type="dxa"/>
          </w:tcPr>
          <w:p w:rsidR="002D4747" w:rsidRDefault="002D4747" w:rsidP="002D4747">
            <w:r>
              <w:t>33,33 %</w:t>
            </w:r>
          </w:p>
        </w:tc>
        <w:tc>
          <w:tcPr>
            <w:tcW w:w="1052" w:type="dxa"/>
          </w:tcPr>
          <w:p w:rsidR="002D4747" w:rsidRDefault="002D4747" w:rsidP="002D4747">
            <w:r>
              <w:t>25,0 %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Даниловский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Дубовский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Еланский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Жирновский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44,44 %</w:t>
            </w:r>
          </w:p>
        </w:tc>
        <w:tc>
          <w:tcPr>
            <w:tcW w:w="1052" w:type="dxa"/>
          </w:tcPr>
          <w:p w:rsidR="002D4747" w:rsidRDefault="002D4747">
            <w:r>
              <w:t>33,33 %</w:t>
            </w:r>
          </w:p>
        </w:tc>
        <w:tc>
          <w:tcPr>
            <w:tcW w:w="1052" w:type="dxa"/>
          </w:tcPr>
          <w:p w:rsidR="002D4747" w:rsidRDefault="002D4747">
            <w:r>
              <w:t>22,22 %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Иловлинский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 xml:space="preserve">Калачевский муниципальный </w:t>
            </w:r>
            <w:r>
              <w:lastRenderedPageBreak/>
              <w:t>район</w:t>
            </w:r>
          </w:p>
        </w:tc>
        <w:tc>
          <w:tcPr>
            <w:tcW w:w="1756" w:type="dxa"/>
          </w:tcPr>
          <w:p w:rsidR="002D4747" w:rsidRDefault="002D4747">
            <w:r>
              <w:lastRenderedPageBreak/>
              <w:t>14,29 %</w:t>
            </w:r>
          </w:p>
        </w:tc>
        <w:tc>
          <w:tcPr>
            <w:tcW w:w="1757" w:type="dxa"/>
          </w:tcPr>
          <w:p w:rsidR="002D4747" w:rsidRDefault="002D4747">
            <w:r>
              <w:t>28,57 %</w:t>
            </w:r>
          </w:p>
        </w:tc>
        <w:tc>
          <w:tcPr>
            <w:tcW w:w="1052" w:type="dxa"/>
          </w:tcPr>
          <w:p w:rsidR="002D4747" w:rsidRDefault="002D4747">
            <w:r>
              <w:t>28,57 %</w:t>
            </w:r>
          </w:p>
        </w:tc>
        <w:tc>
          <w:tcPr>
            <w:tcW w:w="1052" w:type="dxa"/>
          </w:tcPr>
          <w:p w:rsidR="002D4747" w:rsidRDefault="002D4747">
            <w:r>
              <w:t>28,57 %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rPr>
          <w:cantSplit/>
          <w:trHeight w:val="23"/>
        </w:trPr>
        <w:tc>
          <w:tcPr>
            <w:tcW w:w="451" w:type="dxa"/>
            <w:shd w:val="clear" w:color="auto" w:fill="auto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shd w:val="clear" w:color="auto" w:fill="auto"/>
          </w:tcPr>
          <w:p w:rsidR="002D4747" w:rsidRDefault="002D4747">
            <w:r>
              <w:t>Камышинский муниципальный район</w:t>
            </w:r>
          </w:p>
        </w:tc>
        <w:tc>
          <w:tcPr>
            <w:tcW w:w="1756" w:type="dxa"/>
            <w:shd w:val="clear" w:color="auto" w:fill="auto"/>
          </w:tcPr>
          <w:p w:rsidR="002D4747" w:rsidRDefault="002D4747">
            <w:r>
              <w:t>0,0 %</w:t>
            </w:r>
          </w:p>
        </w:tc>
        <w:tc>
          <w:tcPr>
            <w:tcW w:w="1757" w:type="dxa"/>
            <w:shd w:val="clear" w:color="auto" w:fill="auto"/>
          </w:tcPr>
          <w:p w:rsidR="002D4747" w:rsidRDefault="002D4747">
            <w:r>
              <w:t>80,0 %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>
            <w:r>
              <w:t>20,0 %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>
            <w:r>
              <w:t>0,0 %</w:t>
            </w:r>
          </w:p>
        </w:tc>
        <w:tc>
          <w:tcPr>
            <w:tcW w:w="1524" w:type="dxa"/>
            <w:shd w:val="clear" w:color="auto" w:fill="auto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Клетский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Котельниковский муниципальныйрайон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66,67 %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33,33 %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Котовский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14,29 %</w:t>
            </w:r>
          </w:p>
        </w:tc>
        <w:tc>
          <w:tcPr>
            <w:tcW w:w="1052" w:type="dxa"/>
          </w:tcPr>
          <w:p w:rsidR="002D4747" w:rsidRDefault="002D4747">
            <w:r>
              <w:t>57,14 %</w:t>
            </w:r>
          </w:p>
        </w:tc>
        <w:tc>
          <w:tcPr>
            <w:tcW w:w="1052" w:type="dxa"/>
          </w:tcPr>
          <w:p w:rsidR="002D4747" w:rsidRDefault="002D4747">
            <w:r>
              <w:t>28,57 %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Ленинский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20,0 %</w:t>
            </w:r>
          </w:p>
        </w:tc>
        <w:tc>
          <w:tcPr>
            <w:tcW w:w="1052" w:type="dxa"/>
          </w:tcPr>
          <w:p w:rsidR="002D4747" w:rsidRDefault="002D4747">
            <w:r>
              <w:t>60,0 %</w:t>
            </w:r>
          </w:p>
        </w:tc>
        <w:tc>
          <w:tcPr>
            <w:tcW w:w="1052" w:type="dxa"/>
          </w:tcPr>
          <w:p w:rsidR="002D4747" w:rsidRDefault="002D4747">
            <w:r>
              <w:t>20,0 %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Николаевский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60,0 %</w:t>
            </w:r>
          </w:p>
        </w:tc>
        <w:tc>
          <w:tcPr>
            <w:tcW w:w="1052" w:type="dxa"/>
          </w:tcPr>
          <w:p w:rsidR="002D4747" w:rsidRDefault="002D4747">
            <w:r>
              <w:t>40,0 %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Новоаннинский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20,0 %</w:t>
            </w:r>
          </w:p>
        </w:tc>
        <w:tc>
          <w:tcPr>
            <w:tcW w:w="1052" w:type="dxa"/>
          </w:tcPr>
          <w:p w:rsidR="002D4747" w:rsidRDefault="002D4747">
            <w:r>
              <w:t>40,0 %</w:t>
            </w:r>
          </w:p>
        </w:tc>
        <w:tc>
          <w:tcPr>
            <w:tcW w:w="1052" w:type="dxa"/>
          </w:tcPr>
          <w:p w:rsidR="002D4747" w:rsidRDefault="002D4747">
            <w:r>
              <w:t>40,0 %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Новониколаевский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Октябрьский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33,33 %</w:t>
            </w:r>
          </w:p>
        </w:tc>
        <w:tc>
          <w:tcPr>
            <w:tcW w:w="1052" w:type="dxa"/>
          </w:tcPr>
          <w:p w:rsidR="002D4747" w:rsidRDefault="002D4747">
            <w:r>
              <w:t>33,33 %</w:t>
            </w:r>
          </w:p>
        </w:tc>
        <w:tc>
          <w:tcPr>
            <w:tcW w:w="1052" w:type="dxa"/>
          </w:tcPr>
          <w:p w:rsidR="002D4747" w:rsidRDefault="002D4747">
            <w:r>
              <w:t>33,33 %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Ольховский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Палласовский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Светлоярский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62,5 %</w:t>
            </w:r>
          </w:p>
        </w:tc>
        <w:tc>
          <w:tcPr>
            <w:tcW w:w="1052" w:type="dxa"/>
          </w:tcPr>
          <w:p w:rsidR="002D4747" w:rsidRDefault="002D4747">
            <w:r>
              <w:t>37,5 %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Серафимовичский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Среднеахтубинский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27,27 %</w:t>
            </w:r>
          </w:p>
        </w:tc>
        <w:tc>
          <w:tcPr>
            <w:tcW w:w="1052" w:type="dxa"/>
          </w:tcPr>
          <w:p w:rsidR="002D4747" w:rsidRDefault="002D4747">
            <w:r>
              <w:t>54,55 %</w:t>
            </w:r>
          </w:p>
        </w:tc>
        <w:tc>
          <w:tcPr>
            <w:tcW w:w="1052" w:type="dxa"/>
          </w:tcPr>
          <w:p w:rsidR="002D4747" w:rsidRDefault="002D4747">
            <w:r>
              <w:t>18,18 %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Старополтавский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50,0 %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Суровикинский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75,0 %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25,0 %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>
            <w:r>
              <w:t>Урюпинский муниципальный район</w:t>
            </w:r>
          </w:p>
        </w:tc>
        <w:tc>
          <w:tcPr>
            <w:tcW w:w="1756" w:type="dxa"/>
          </w:tcPr>
          <w:p w:rsidR="002D4747" w:rsidRDefault="002D4747">
            <w:r>
              <w:t>0,0 %</w:t>
            </w:r>
          </w:p>
        </w:tc>
        <w:tc>
          <w:tcPr>
            <w:tcW w:w="1757" w:type="dxa"/>
          </w:tcPr>
          <w:p w:rsidR="002D4747" w:rsidRDefault="002D4747">
            <w:r>
              <w:t>100,0 %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052" w:type="dxa"/>
          </w:tcPr>
          <w:p w:rsidR="002D4747" w:rsidRDefault="002D4747">
            <w:r>
              <w:t>0,0 %</w:t>
            </w:r>
          </w:p>
        </w:tc>
        <w:tc>
          <w:tcPr>
            <w:tcW w:w="1524" w:type="dxa"/>
          </w:tcPr>
          <w:p w:rsidR="002D4747" w:rsidRDefault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Ворошиловский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25,0 %</w:t>
            </w:r>
          </w:p>
        </w:tc>
        <w:tc>
          <w:tcPr>
            <w:tcW w:w="1052" w:type="dxa"/>
          </w:tcPr>
          <w:p w:rsidR="002D4747" w:rsidRDefault="002D4747" w:rsidP="002D4747">
            <w:r>
              <w:t>45,0 %</w:t>
            </w:r>
          </w:p>
        </w:tc>
        <w:tc>
          <w:tcPr>
            <w:tcW w:w="1052" w:type="dxa"/>
          </w:tcPr>
          <w:p w:rsidR="002D4747" w:rsidRDefault="002D4747" w:rsidP="002D4747">
            <w:r>
              <w:t>30,0 %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Дзержинский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24,27 %</w:t>
            </w:r>
          </w:p>
        </w:tc>
        <w:tc>
          <w:tcPr>
            <w:tcW w:w="1052" w:type="dxa"/>
          </w:tcPr>
          <w:p w:rsidR="002D4747" w:rsidRDefault="002D4747" w:rsidP="002D4747">
            <w:r>
              <w:t>52,43 %</w:t>
            </w:r>
          </w:p>
        </w:tc>
        <w:tc>
          <w:tcPr>
            <w:tcW w:w="1052" w:type="dxa"/>
          </w:tcPr>
          <w:p w:rsidR="002D4747" w:rsidRDefault="002D4747" w:rsidP="002D4747">
            <w:r>
              <w:t>23,3 %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Кировский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20,0 %</w:t>
            </w:r>
          </w:p>
        </w:tc>
        <w:tc>
          <w:tcPr>
            <w:tcW w:w="1052" w:type="dxa"/>
          </w:tcPr>
          <w:p w:rsidR="002D4747" w:rsidRDefault="002D4747" w:rsidP="002D4747">
            <w:r>
              <w:t>46,0 %</w:t>
            </w:r>
          </w:p>
        </w:tc>
        <w:tc>
          <w:tcPr>
            <w:tcW w:w="1052" w:type="dxa"/>
          </w:tcPr>
          <w:p w:rsidR="002D4747" w:rsidRDefault="002D4747" w:rsidP="002D4747">
            <w:r>
              <w:t>34,0 %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Красноармейский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37,5 %</w:t>
            </w:r>
          </w:p>
        </w:tc>
        <w:tc>
          <w:tcPr>
            <w:tcW w:w="1052" w:type="dxa"/>
          </w:tcPr>
          <w:p w:rsidR="002D4747" w:rsidRDefault="002D4747" w:rsidP="002D4747">
            <w:r>
              <w:t>45,31 %</w:t>
            </w:r>
          </w:p>
        </w:tc>
        <w:tc>
          <w:tcPr>
            <w:tcW w:w="1052" w:type="dxa"/>
          </w:tcPr>
          <w:p w:rsidR="002D4747" w:rsidRDefault="002D4747" w:rsidP="002D4747">
            <w:r>
              <w:t>17,19 %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Краснооктябрьский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23,08 %</w:t>
            </w:r>
          </w:p>
        </w:tc>
        <w:tc>
          <w:tcPr>
            <w:tcW w:w="1052" w:type="dxa"/>
          </w:tcPr>
          <w:p w:rsidR="002D4747" w:rsidRDefault="002D4747" w:rsidP="002D4747">
            <w:r>
              <w:t>46,15 %</w:t>
            </w:r>
          </w:p>
        </w:tc>
        <w:tc>
          <w:tcPr>
            <w:tcW w:w="1052" w:type="dxa"/>
          </w:tcPr>
          <w:p w:rsidR="002D4747" w:rsidRDefault="002D4747" w:rsidP="002D4747">
            <w:r>
              <w:t>30,77 %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Советский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2,7 %</w:t>
            </w:r>
          </w:p>
        </w:tc>
        <w:tc>
          <w:tcPr>
            <w:tcW w:w="1757" w:type="dxa"/>
          </w:tcPr>
          <w:p w:rsidR="002D4747" w:rsidRDefault="002D4747" w:rsidP="002D4747">
            <w:r>
              <w:t>21,62 %</w:t>
            </w:r>
          </w:p>
        </w:tc>
        <w:tc>
          <w:tcPr>
            <w:tcW w:w="1052" w:type="dxa"/>
          </w:tcPr>
          <w:p w:rsidR="002D4747" w:rsidRDefault="002D4747" w:rsidP="002D4747">
            <w:r>
              <w:t>54,05 %</w:t>
            </w:r>
          </w:p>
        </w:tc>
        <w:tc>
          <w:tcPr>
            <w:tcW w:w="1052" w:type="dxa"/>
          </w:tcPr>
          <w:p w:rsidR="002D4747" w:rsidRDefault="002D4747" w:rsidP="002D4747">
            <w:r>
              <w:t>21,62 %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Тракторозаводский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1,79 %</w:t>
            </w:r>
          </w:p>
        </w:tc>
        <w:tc>
          <w:tcPr>
            <w:tcW w:w="1757" w:type="dxa"/>
          </w:tcPr>
          <w:p w:rsidR="002D4747" w:rsidRDefault="002D4747" w:rsidP="002D4747">
            <w:r>
              <w:t>26,79 %</w:t>
            </w:r>
          </w:p>
        </w:tc>
        <w:tc>
          <w:tcPr>
            <w:tcW w:w="1052" w:type="dxa"/>
          </w:tcPr>
          <w:p w:rsidR="002D4747" w:rsidRDefault="002D4747" w:rsidP="002D4747">
            <w:r>
              <w:t>46,43 %</w:t>
            </w:r>
          </w:p>
        </w:tc>
        <w:tc>
          <w:tcPr>
            <w:tcW w:w="1052" w:type="dxa"/>
          </w:tcPr>
          <w:p w:rsidR="002D4747" w:rsidRDefault="002D4747" w:rsidP="002D4747">
            <w:r>
              <w:t>25,0 %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Волгоград Центральный район</w:t>
            </w:r>
          </w:p>
        </w:tc>
        <w:tc>
          <w:tcPr>
            <w:tcW w:w="1756" w:type="dxa"/>
          </w:tcPr>
          <w:p w:rsidR="002D4747" w:rsidRDefault="002D4747" w:rsidP="002D4747">
            <w:r>
              <w:t>1,39 %</w:t>
            </w:r>
          </w:p>
        </w:tc>
        <w:tc>
          <w:tcPr>
            <w:tcW w:w="1757" w:type="dxa"/>
          </w:tcPr>
          <w:p w:rsidR="002D4747" w:rsidRDefault="002D4747" w:rsidP="002D4747">
            <w:r>
              <w:t>20,83 %</w:t>
            </w:r>
          </w:p>
        </w:tc>
        <w:tc>
          <w:tcPr>
            <w:tcW w:w="1052" w:type="dxa"/>
          </w:tcPr>
          <w:p w:rsidR="002D4747" w:rsidRDefault="002D4747" w:rsidP="002D4747">
            <w:r>
              <w:t>47,92 %</w:t>
            </w:r>
          </w:p>
        </w:tc>
        <w:tc>
          <w:tcPr>
            <w:tcW w:w="1052" w:type="dxa"/>
          </w:tcPr>
          <w:p w:rsidR="002D4747" w:rsidRDefault="002D4747" w:rsidP="002D4747">
            <w:r>
              <w:t>29,86 %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г. Волжский</w:t>
            </w:r>
          </w:p>
        </w:tc>
        <w:tc>
          <w:tcPr>
            <w:tcW w:w="1756" w:type="dxa"/>
          </w:tcPr>
          <w:p w:rsidR="002D4747" w:rsidRDefault="002D4747" w:rsidP="002D4747">
            <w:r>
              <w:t>0,59 %</w:t>
            </w:r>
          </w:p>
        </w:tc>
        <w:tc>
          <w:tcPr>
            <w:tcW w:w="1757" w:type="dxa"/>
          </w:tcPr>
          <w:p w:rsidR="002D4747" w:rsidRDefault="002D4747" w:rsidP="002D4747">
            <w:r>
              <w:t>26,63 %</w:t>
            </w:r>
          </w:p>
        </w:tc>
        <w:tc>
          <w:tcPr>
            <w:tcW w:w="1052" w:type="dxa"/>
          </w:tcPr>
          <w:p w:rsidR="002D4747" w:rsidRDefault="002D4747" w:rsidP="002D4747">
            <w:r>
              <w:t>46,75 %</w:t>
            </w:r>
          </w:p>
        </w:tc>
        <w:tc>
          <w:tcPr>
            <w:tcW w:w="1052" w:type="dxa"/>
          </w:tcPr>
          <w:p w:rsidR="002D4747" w:rsidRDefault="002D4747" w:rsidP="002D4747">
            <w:r>
              <w:t>26,04 %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Городской округ - город Камышин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19,44 %</w:t>
            </w:r>
          </w:p>
        </w:tc>
        <w:tc>
          <w:tcPr>
            <w:tcW w:w="1052" w:type="dxa"/>
          </w:tcPr>
          <w:p w:rsidR="002D4747" w:rsidRDefault="002D4747" w:rsidP="002D4747">
            <w:r>
              <w:t>36,11 %</w:t>
            </w:r>
          </w:p>
        </w:tc>
        <w:tc>
          <w:tcPr>
            <w:tcW w:w="1052" w:type="dxa"/>
          </w:tcPr>
          <w:p w:rsidR="002D4747" w:rsidRDefault="002D4747" w:rsidP="002D4747">
            <w:r>
              <w:t>44,44 %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c>
          <w:tcPr>
            <w:tcW w:w="451" w:type="dxa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2D4747" w:rsidRDefault="002D4747" w:rsidP="002D4747">
            <w:r>
              <w:t>Городской округ - город Михайловка</w:t>
            </w:r>
          </w:p>
        </w:tc>
        <w:tc>
          <w:tcPr>
            <w:tcW w:w="1756" w:type="dxa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</w:tcPr>
          <w:p w:rsidR="002D4747" w:rsidRDefault="002D4747" w:rsidP="002D4747">
            <w:r>
              <w:t>25,0 %</w:t>
            </w:r>
          </w:p>
        </w:tc>
        <w:tc>
          <w:tcPr>
            <w:tcW w:w="1052" w:type="dxa"/>
          </w:tcPr>
          <w:p w:rsidR="002D4747" w:rsidRDefault="002D4747" w:rsidP="002D4747">
            <w:r>
              <w:t>50,0 %</w:t>
            </w:r>
          </w:p>
        </w:tc>
        <w:tc>
          <w:tcPr>
            <w:tcW w:w="1052" w:type="dxa"/>
          </w:tcPr>
          <w:p w:rsidR="002D4747" w:rsidRDefault="002D4747" w:rsidP="002D4747">
            <w:r>
              <w:t>25,0 %</w:t>
            </w:r>
          </w:p>
        </w:tc>
        <w:tc>
          <w:tcPr>
            <w:tcW w:w="1524" w:type="dxa"/>
          </w:tcPr>
          <w:p w:rsidR="002D4747" w:rsidRDefault="002D4747" w:rsidP="002D4747">
            <w:r>
              <w:t>0</w:t>
            </w:r>
          </w:p>
        </w:tc>
      </w:tr>
      <w:tr w:rsidR="002D4747" w:rsidTr="002D4747">
        <w:trPr>
          <w:cantSplit/>
          <w:trHeight w:val="243"/>
        </w:trPr>
        <w:tc>
          <w:tcPr>
            <w:tcW w:w="451" w:type="dxa"/>
            <w:shd w:val="clear" w:color="auto" w:fill="auto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shd w:val="clear" w:color="auto" w:fill="auto"/>
          </w:tcPr>
          <w:p w:rsidR="002D4747" w:rsidRDefault="002D4747" w:rsidP="002D4747">
            <w:r>
              <w:t>Городской округ - город Урюпинск</w:t>
            </w:r>
          </w:p>
        </w:tc>
        <w:tc>
          <w:tcPr>
            <w:tcW w:w="1756" w:type="dxa"/>
            <w:shd w:val="clear" w:color="auto" w:fill="auto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  <w:shd w:val="clear" w:color="auto" w:fill="auto"/>
          </w:tcPr>
          <w:p w:rsidR="002D4747" w:rsidRDefault="002D4747" w:rsidP="002D4747">
            <w:r>
              <w:t>16,67 %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 w:rsidP="002D4747">
            <w:r>
              <w:t>41,67 %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 w:rsidP="002D4747">
            <w:r>
              <w:t>41,67 %</w:t>
            </w:r>
          </w:p>
        </w:tc>
        <w:tc>
          <w:tcPr>
            <w:tcW w:w="1524" w:type="dxa"/>
            <w:shd w:val="clear" w:color="auto" w:fill="auto"/>
          </w:tcPr>
          <w:p w:rsidR="002D4747" w:rsidRDefault="002D4747" w:rsidP="002D4747">
            <w:r>
              <w:t>0</w:t>
            </w:r>
          </w:p>
        </w:tc>
      </w:tr>
      <w:tr w:rsidR="002D4747" w:rsidTr="002D4747">
        <w:trPr>
          <w:cantSplit/>
          <w:trHeight w:val="243"/>
        </w:trPr>
        <w:tc>
          <w:tcPr>
            <w:tcW w:w="451" w:type="dxa"/>
            <w:shd w:val="clear" w:color="auto" w:fill="auto"/>
          </w:tcPr>
          <w:p w:rsidR="002D4747" w:rsidRPr="00080F4B" w:rsidRDefault="002D4747" w:rsidP="002D4747">
            <w:pPr>
              <w:pStyle w:val="af2"/>
              <w:numPr>
                <w:ilvl w:val="0"/>
                <w:numId w:val="20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shd w:val="clear" w:color="auto" w:fill="auto"/>
          </w:tcPr>
          <w:p w:rsidR="002D4747" w:rsidRDefault="002D4747" w:rsidP="002D4747">
            <w:r>
              <w:t>Городской округ - город Фролово</w:t>
            </w:r>
          </w:p>
        </w:tc>
        <w:tc>
          <w:tcPr>
            <w:tcW w:w="1756" w:type="dxa"/>
            <w:shd w:val="clear" w:color="auto" w:fill="auto"/>
          </w:tcPr>
          <w:p w:rsidR="002D4747" w:rsidRDefault="002D4747" w:rsidP="002D4747">
            <w:r>
              <w:t>0,0 %</w:t>
            </w:r>
          </w:p>
        </w:tc>
        <w:tc>
          <w:tcPr>
            <w:tcW w:w="1757" w:type="dxa"/>
            <w:shd w:val="clear" w:color="auto" w:fill="auto"/>
          </w:tcPr>
          <w:p w:rsidR="002D4747" w:rsidRDefault="002D4747" w:rsidP="002D4747">
            <w:r>
              <w:t>0,0 %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 w:rsidP="002D4747">
            <w:r>
              <w:t>63,64 %</w:t>
            </w:r>
          </w:p>
        </w:tc>
        <w:tc>
          <w:tcPr>
            <w:tcW w:w="1052" w:type="dxa"/>
            <w:shd w:val="clear" w:color="auto" w:fill="auto"/>
          </w:tcPr>
          <w:p w:rsidR="002D4747" w:rsidRDefault="002D4747" w:rsidP="002D4747">
            <w:r>
              <w:t>36,36 %</w:t>
            </w:r>
          </w:p>
        </w:tc>
        <w:tc>
          <w:tcPr>
            <w:tcW w:w="1524" w:type="dxa"/>
            <w:shd w:val="clear" w:color="auto" w:fill="auto"/>
          </w:tcPr>
          <w:p w:rsidR="002D4747" w:rsidRDefault="002D4747" w:rsidP="002D4747">
            <w:r>
              <w:t>0</w:t>
            </w:r>
          </w:p>
        </w:tc>
      </w:tr>
    </w:tbl>
    <w:p w:rsidR="006C20E1" w:rsidRPr="00080F4B" w:rsidRDefault="00577D89" w:rsidP="00080F4B">
      <w:pPr>
        <w:pStyle w:val="3"/>
        <w:numPr>
          <w:ilvl w:val="1"/>
          <w:numId w:val="1"/>
        </w:numPr>
        <w:jc w:val="both"/>
        <w:rPr>
          <w:rFonts w:ascii="Times New Roman" w:hAnsi="Times New Roman"/>
        </w:rPr>
      </w:pPr>
      <w:r w:rsidRPr="00080F4B">
        <w:rPr>
          <w:rFonts w:ascii="Times New Roman" w:hAnsi="Times New Roman"/>
        </w:rPr>
        <w:t>2.4.</w:t>
      </w:r>
      <w:r w:rsidR="006140D7" w:rsidRPr="00080F4B">
        <w:rPr>
          <w:rFonts w:ascii="Times New Roman" w:hAnsi="Times New Roman"/>
        </w:rPr>
        <w:t>Выделение перечня ОО, продемонстрировавших наиболее высокие и н</w:t>
      </w:r>
      <w:r w:rsidRPr="00080F4B">
        <w:rPr>
          <w:rFonts w:ascii="Times New Roman" w:hAnsi="Times New Roman"/>
        </w:rPr>
        <w:t>изкие результаты ЕГЭ по английскому языку</w:t>
      </w:r>
    </w:p>
    <w:p w:rsidR="006C20E1" w:rsidRPr="00080F4B" w:rsidRDefault="00577D89" w:rsidP="00080F4B">
      <w:pPr>
        <w:pStyle w:val="3"/>
        <w:numPr>
          <w:ilvl w:val="1"/>
          <w:numId w:val="1"/>
        </w:numPr>
        <w:jc w:val="both"/>
        <w:rPr>
          <w:rFonts w:ascii="Times New Roman" w:hAnsi="Times New Roman"/>
          <w:b w:val="0"/>
          <w:bCs w:val="0"/>
          <w:szCs w:val="28"/>
        </w:rPr>
      </w:pPr>
      <w:r w:rsidRPr="00080F4B">
        <w:rPr>
          <w:rFonts w:ascii="Times New Roman" w:hAnsi="Times New Roman"/>
          <w:szCs w:val="28"/>
        </w:rPr>
        <w:t>2.4.1.</w:t>
      </w:r>
      <w:r w:rsidRPr="00080F4B">
        <w:rPr>
          <w:rFonts w:ascii="Times New Roman" w:hAnsi="Times New Roman"/>
          <w:b w:val="0"/>
          <w:szCs w:val="28"/>
        </w:rPr>
        <w:t xml:space="preserve"> П</w:t>
      </w:r>
      <w:r w:rsidR="006140D7" w:rsidRPr="00080F4B">
        <w:rPr>
          <w:rFonts w:ascii="Times New Roman" w:hAnsi="Times New Roman"/>
          <w:b w:val="0"/>
          <w:szCs w:val="28"/>
        </w:rPr>
        <w:t>еречень ОО</w:t>
      </w:r>
      <w:r w:rsidR="00AD6D26" w:rsidRPr="00080F4B">
        <w:rPr>
          <w:rFonts w:ascii="Times New Roman" w:hAnsi="Times New Roman"/>
          <w:b w:val="0"/>
          <w:szCs w:val="28"/>
        </w:rPr>
        <w:t xml:space="preserve"> Волгоградской области</w:t>
      </w:r>
      <w:r w:rsidR="006140D7" w:rsidRPr="00080F4B">
        <w:rPr>
          <w:rFonts w:ascii="Times New Roman" w:hAnsi="Times New Roman"/>
          <w:b w:val="0"/>
          <w:szCs w:val="28"/>
        </w:rPr>
        <w:t>, продемонстрировавших</w:t>
      </w:r>
      <w:r w:rsidR="006140D7" w:rsidRPr="00080F4B">
        <w:rPr>
          <w:rFonts w:ascii="Times New Roman" w:hAnsi="Times New Roman"/>
          <w:b w:val="0"/>
          <w:bCs w:val="0"/>
          <w:szCs w:val="28"/>
        </w:rPr>
        <w:t xml:space="preserve"> наиболее вы</w:t>
      </w:r>
      <w:r w:rsidRPr="00080F4B">
        <w:rPr>
          <w:rFonts w:ascii="Times New Roman" w:hAnsi="Times New Roman"/>
          <w:b w:val="0"/>
          <w:bCs w:val="0"/>
          <w:szCs w:val="28"/>
        </w:rPr>
        <w:t>сокие результаты ЕГЭ по английскому языку</w:t>
      </w:r>
    </w:p>
    <w:p w:rsidR="006208C2" w:rsidRPr="006208C2" w:rsidRDefault="006208C2" w:rsidP="00080F4B">
      <w:pPr>
        <w:tabs>
          <w:tab w:val="left" w:pos="1134"/>
        </w:tabs>
        <w:ind w:firstLine="709"/>
        <w:jc w:val="both"/>
        <w:rPr>
          <w:b/>
        </w:rPr>
      </w:pPr>
      <w:r w:rsidRPr="006208C2">
        <w:t>В таблице 2-11 представлено 15% от общего числа ОО Волгоградской области, в которых выполняются условия:</w:t>
      </w:r>
    </w:p>
    <w:p w:rsidR="006208C2" w:rsidRPr="006208C2" w:rsidRDefault="006208C2" w:rsidP="00080F4B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208C2">
        <w:rPr>
          <w:rFonts w:ascii="Times New Roman" w:eastAsia="Times New Roman" w:hAnsi="Times New Roman"/>
          <w:bCs/>
          <w:sz w:val="24"/>
          <w:szCs w:val="24"/>
          <w:lang w:eastAsia="ru-RU"/>
        </w:rPr>
        <w:t>доля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участников ЕГЭ, </w:t>
      </w:r>
      <w:r w:rsidRPr="00620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получивших от 81 до 100 баллов, 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 </w:t>
      </w:r>
      <w:r w:rsidRPr="006208C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максимальные значения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сравнению с другими ОО);</w:t>
      </w:r>
    </w:p>
    <w:p w:rsidR="006208C2" w:rsidRPr="006208C2" w:rsidRDefault="006208C2" w:rsidP="00080F4B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8C2">
        <w:rPr>
          <w:rFonts w:ascii="Times New Roman" w:eastAsia="Times New Roman" w:hAnsi="Times New Roman"/>
          <w:bCs/>
          <w:sz w:val="24"/>
          <w:szCs w:val="24"/>
          <w:lang w:eastAsia="ru-RU"/>
        </w:rPr>
        <w:t>доля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участников ЕГЭ,</w:t>
      </w:r>
      <w:r w:rsidRPr="00620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 достигших</w:t>
      </w:r>
      <w:r w:rsidR="00FA49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208C2">
        <w:rPr>
          <w:rFonts w:ascii="Times New Roman" w:eastAsia="Times New Roman" w:hAnsi="Times New Roman"/>
          <w:b/>
          <w:sz w:val="24"/>
          <w:szCs w:val="24"/>
          <w:lang w:eastAsia="ru-RU"/>
        </w:rPr>
        <w:t>минимального балла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имеет </w:t>
      </w:r>
      <w:r w:rsidRPr="006208C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минимальные значения</w:t>
      </w:r>
      <w:r w:rsidRPr="006208C2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сравнению с другими ОО)</w:t>
      </w:r>
    </w:p>
    <w:p w:rsidR="006208C2" w:rsidRPr="006208C2" w:rsidRDefault="006208C2" w:rsidP="00080F4B">
      <w:pPr>
        <w:pStyle w:val="af3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208C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Сравнение результатов по ОО проведено при условии не менее 10 количества участников в ОО. </w:t>
      </w:r>
    </w:p>
    <w:p w:rsidR="006208C2" w:rsidRPr="006208C2" w:rsidRDefault="006208C2" w:rsidP="006208C2"/>
    <w:p w:rsidR="006C20E1" w:rsidRPr="00080F4B" w:rsidRDefault="006140D7">
      <w:pPr>
        <w:pStyle w:val="af1"/>
        <w:keepNext/>
        <w:rPr>
          <w:lang w:eastAsia="ru-RU"/>
        </w:rPr>
      </w:pPr>
      <w:r w:rsidRPr="00080F4B">
        <w:lastRenderedPageBreak/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12" w:name="__Fieldmark__12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12"/>
      <w:r w:rsidRPr="00080F4B">
        <w:noBreakHyphen/>
      </w:r>
      <w:r w:rsidR="00577D89" w:rsidRPr="00080F4B">
        <w:rPr>
          <w:lang w:eastAsia="ru-RU"/>
        </w:rPr>
        <w:t>11</w:t>
      </w:r>
    </w:p>
    <w:tbl>
      <w:tblPr>
        <w:tblW w:w="1031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45"/>
        <w:gridCol w:w="3491"/>
        <w:gridCol w:w="2127"/>
        <w:gridCol w:w="2126"/>
        <w:gridCol w:w="2126"/>
      </w:tblGrid>
      <w:tr w:rsidR="006C20E1" w:rsidTr="00080F4B">
        <w:trPr>
          <w:cantSplit/>
          <w:tblHeader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участников,</w:t>
            </w:r>
          </w:p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достигших минимального балла</w:t>
            </w:r>
          </w:p>
        </w:tc>
      </w:tr>
      <w:tr w:rsidR="006C20E1" w:rsidTr="00080F4B">
        <w:trPr>
          <w:cantSplit/>
          <w:trHeight w:val="22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1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577D89" w:rsidP="00080F4B">
            <w:pPr>
              <w:spacing w:line="240" w:lineRule="exact"/>
            </w:pPr>
            <w:r>
              <w:t>М</w:t>
            </w:r>
            <w:r w:rsidR="006140D7">
              <w:t>униципальное общеобразовательное учреждение "Гимназия № 3 Центрального района Волгограда"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57,7 %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34,6 %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0,0 %</w:t>
            </w:r>
          </w:p>
        </w:tc>
      </w:tr>
      <w:tr w:rsidR="006C20E1" w:rsidTr="00080F4B">
        <w:trPr>
          <w:cantSplit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2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Муниципальное общеобразовательное учреждение "Средняя школа №92  Краснооктябрьского района Волгограда"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53,8 %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46,2 %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0,0 %</w:t>
            </w:r>
          </w:p>
        </w:tc>
      </w:tr>
      <w:tr w:rsidR="006C20E1" w:rsidTr="00080F4B">
        <w:trPr>
          <w:cantSplit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3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577D89" w:rsidP="00080F4B">
            <w:pPr>
              <w:spacing w:line="240" w:lineRule="exact"/>
            </w:pPr>
            <w:r>
              <w:t>М</w:t>
            </w:r>
            <w:r w:rsidR="006140D7">
              <w:t>униципальное общеобразовательное учреждение "Средняя школа с углубленным изучением отдельных предметов № 12  г. Волжского Волгоградской области"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50,0 %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40,9 %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0,0 %</w:t>
            </w:r>
          </w:p>
        </w:tc>
      </w:tr>
    </w:tbl>
    <w:p w:rsidR="006C20E1" w:rsidRPr="00080F4B" w:rsidRDefault="00577D89" w:rsidP="00080F4B">
      <w:pPr>
        <w:pStyle w:val="3"/>
        <w:numPr>
          <w:ilvl w:val="1"/>
          <w:numId w:val="1"/>
        </w:numPr>
        <w:jc w:val="both"/>
        <w:rPr>
          <w:rFonts w:ascii="Times New Roman" w:hAnsi="Times New Roman"/>
          <w:b w:val="0"/>
          <w:szCs w:val="28"/>
        </w:rPr>
      </w:pPr>
      <w:r w:rsidRPr="00080F4B">
        <w:rPr>
          <w:rFonts w:ascii="Times New Roman" w:hAnsi="Times New Roman"/>
          <w:szCs w:val="28"/>
        </w:rPr>
        <w:t>2.4.2.</w:t>
      </w:r>
      <w:r w:rsidRPr="00080F4B">
        <w:rPr>
          <w:rFonts w:ascii="Times New Roman" w:hAnsi="Times New Roman"/>
          <w:b w:val="0"/>
          <w:szCs w:val="28"/>
        </w:rPr>
        <w:t xml:space="preserve"> П</w:t>
      </w:r>
      <w:r w:rsidR="006140D7" w:rsidRPr="00080F4B">
        <w:rPr>
          <w:rFonts w:ascii="Times New Roman" w:hAnsi="Times New Roman"/>
          <w:b w:val="0"/>
          <w:szCs w:val="28"/>
        </w:rPr>
        <w:t>еречень ОО</w:t>
      </w:r>
      <w:r w:rsidR="00AD6D26" w:rsidRPr="00080F4B">
        <w:rPr>
          <w:rFonts w:ascii="Times New Roman" w:hAnsi="Times New Roman"/>
          <w:b w:val="0"/>
          <w:szCs w:val="28"/>
        </w:rPr>
        <w:t xml:space="preserve"> Волгоградской области</w:t>
      </w:r>
      <w:r w:rsidR="006140D7" w:rsidRPr="00080F4B">
        <w:rPr>
          <w:rFonts w:ascii="Times New Roman" w:hAnsi="Times New Roman"/>
          <w:b w:val="0"/>
          <w:szCs w:val="28"/>
        </w:rPr>
        <w:t>, продемонстрировавших н</w:t>
      </w:r>
      <w:r w:rsidRPr="00080F4B">
        <w:rPr>
          <w:rFonts w:ascii="Times New Roman" w:hAnsi="Times New Roman"/>
          <w:b w:val="0"/>
          <w:szCs w:val="28"/>
        </w:rPr>
        <w:t>изкие результаты ЕГЭ по английскому языку</w:t>
      </w:r>
    </w:p>
    <w:p w:rsidR="00D62E96" w:rsidRPr="00D62E96" w:rsidRDefault="00D62E96" w:rsidP="00080F4B">
      <w:pPr>
        <w:pStyle w:val="af3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В таблице 2-12 представлено 15% от общего числа ОО Волгоградской области, в которых </w:t>
      </w:r>
      <w:r w:rsidRPr="00D62E96">
        <w:rPr>
          <w:rFonts w:ascii="Times New Roman" w:hAnsi="Times New Roman"/>
          <w:sz w:val="24"/>
          <w:szCs w:val="24"/>
        </w:rPr>
        <w:t>выполняются условия:</w:t>
      </w:r>
    </w:p>
    <w:p w:rsidR="00D62E96" w:rsidRPr="00D62E96" w:rsidRDefault="00D62E96" w:rsidP="00080F4B">
      <w:pPr>
        <w:pStyle w:val="af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E96">
        <w:rPr>
          <w:rFonts w:ascii="Times New Roman" w:eastAsia="Times New Roman" w:hAnsi="Times New Roman"/>
          <w:bCs/>
          <w:sz w:val="24"/>
          <w:szCs w:val="24"/>
          <w:lang w:eastAsia="ru-RU"/>
        </w:rPr>
        <w:t>доля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участников ЕГЭ, </w:t>
      </w:r>
      <w:r w:rsidRPr="00D62E96">
        <w:rPr>
          <w:rFonts w:ascii="Times New Roman" w:eastAsia="Times New Roman" w:hAnsi="Times New Roman"/>
          <w:b/>
          <w:sz w:val="24"/>
          <w:szCs w:val="24"/>
          <w:lang w:eastAsia="ru-RU"/>
        </w:rPr>
        <w:t>не достигших минимального балла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имеет </w:t>
      </w:r>
      <w:r w:rsidRPr="00D62E9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максимальные значения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сравнению с другими ОО);</w:t>
      </w:r>
    </w:p>
    <w:p w:rsidR="00D62E96" w:rsidRPr="00D62E96" w:rsidRDefault="00D62E96" w:rsidP="00080F4B">
      <w:pPr>
        <w:pStyle w:val="af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E96">
        <w:rPr>
          <w:rFonts w:ascii="Times New Roman" w:eastAsia="Times New Roman" w:hAnsi="Times New Roman"/>
          <w:bCs/>
          <w:sz w:val="24"/>
          <w:szCs w:val="24"/>
          <w:lang w:eastAsia="ru-RU"/>
        </w:rPr>
        <w:t>доля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участников ЕГЭ, </w:t>
      </w:r>
      <w:r w:rsidRPr="00D62E96">
        <w:rPr>
          <w:rFonts w:ascii="Times New Roman" w:eastAsia="Times New Roman" w:hAnsi="Times New Roman"/>
          <w:b/>
          <w:sz w:val="24"/>
          <w:szCs w:val="24"/>
          <w:lang w:eastAsia="ru-RU"/>
        </w:rPr>
        <w:t>получивших от 61 до 100 баллов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имеет </w:t>
      </w:r>
      <w:r w:rsidRPr="00D62E9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минимальные значения</w:t>
      </w:r>
      <w:r w:rsidRPr="00D62E96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сравнению с другими ОО).</w:t>
      </w:r>
    </w:p>
    <w:p w:rsidR="00D62E96" w:rsidRPr="00D62E96" w:rsidRDefault="00D62E96" w:rsidP="00080F4B">
      <w:pPr>
        <w:pStyle w:val="af3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62E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Сравнение результатов по ОО произведено при условии не менее 10 количества участников ОО. </w:t>
      </w:r>
    </w:p>
    <w:p w:rsidR="00D62E96" w:rsidRPr="00D62E96" w:rsidRDefault="00D62E96" w:rsidP="00D62E96"/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13" w:name="__Fieldmark__13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13"/>
      <w:r w:rsidRPr="00080F4B">
        <w:noBreakHyphen/>
      </w:r>
      <w:r w:rsidR="00577D89" w:rsidRPr="00080F4B">
        <w:t>1</w:t>
      </w:r>
      <w:r w:rsidR="00577D89" w:rsidRPr="00080F4B">
        <w:rPr>
          <w:lang w:eastAsia="ru-RU"/>
        </w:rPr>
        <w:t>2</w:t>
      </w:r>
    </w:p>
    <w:tbl>
      <w:tblPr>
        <w:tblW w:w="1022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445"/>
        <w:gridCol w:w="3491"/>
        <w:gridCol w:w="2040"/>
        <w:gridCol w:w="2126"/>
        <w:gridCol w:w="2126"/>
      </w:tblGrid>
      <w:tr w:rsidR="006C20E1" w:rsidTr="00080F4B">
        <w:trPr>
          <w:cantSplit/>
          <w:tblHeader/>
        </w:trPr>
        <w:tc>
          <w:tcPr>
            <w:tcW w:w="445" w:type="dxa"/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участников,</w:t>
            </w:r>
          </w:p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достигших минимального балла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0E1" w:rsidRDefault="006140D7" w:rsidP="00080F4B">
            <w:pPr>
              <w:pStyle w:val="af2"/>
              <w:spacing w:after="0" w:line="24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</w:tr>
      <w:tr w:rsidR="006C20E1" w:rsidTr="00080F4B">
        <w:trPr>
          <w:cantSplit/>
        </w:trPr>
        <w:tc>
          <w:tcPr>
            <w:tcW w:w="445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1</w:t>
            </w:r>
          </w:p>
        </w:tc>
        <w:tc>
          <w:tcPr>
            <w:tcW w:w="3491" w:type="dxa"/>
            <w:shd w:val="clear" w:color="auto" w:fill="auto"/>
          </w:tcPr>
          <w:p w:rsidR="006C20E1" w:rsidRDefault="00577D89" w:rsidP="00080F4B">
            <w:pPr>
              <w:spacing w:line="240" w:lineRule="exact"/>
            </w:pPr>
            <w:r>
              <w:t>М</w:t>
            </w:r>
            <w:r w:rsidR="006140D7">
              <w:t>униципальное общеобразовательное учреждение "Лицей № 5 имени Ю.А.Гагарина Центрального района Волгограда"</w:t>
            </w:r>
          </w:p>
        </w:tc>
        <w:tc>
          <w:tcPr>
            <w:tcW w:w="2040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8,3 %</w:t>
            </w:r>
          </w:p>
        </w:tc>
        <w:tc>
          <w:tcPr>
            <w:tcW w:w="2126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50,0 %</w:t>
            </w:r>
          </w:p>
        </w:tc>
        <w:tc>
          <w:tcPr>
            <w:tcW w:w="2126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29,2 %</w:t>
            </w:r>
          </w:p>
        </w:tc>
      </w:tr>
      <w:tr w:rsidR="006C20E1" w:rsidTr="00080F4B">
        <w:trPr>
          <w:cantSplit/>
        </w:trPr>
        <w:tc>
          <w:tcPr>
            <w:tcW w:w="445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2</w:t>
            </w:r>
          </w:p>
        </w:tc>
        <w:tc>
          <w:tcPr>
            <w:tcW w:w="3491" w:type="dxa"/>
            <w:shd w:val="clear" w:color="auto" w:fill="auto"/>
          </w:tcPr>
          <w:p w:rsidR="006C20E1" w:rsidRDefault="00577D89" w:rsidP="00080F4B">
            <w:pPr>
              <w:spacing w:line="240" w:lineRule="exact"/>
            </w:pPr>
            <w:r>
              <w:t>М</w:t>
            </w:r>
            <w:r w:rsidR="006140D7">
              <w:t>униципальное общеобразовательное учреждение "Гимназия №7 Красноармейского района Волгограда"</w:t>
            </w:r>
          </w:p>
        </w:tc>
        <w:tc>
          <w:tcPr>
            <w:tcW w:w="2040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0,0 %</w:t>
            </w:r>
          </w:p>
        </w:tc>
        <w:tc>
          <w:tcPr>
            <w:tcW w:w="2126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71,4 %</w:t>
            </w:r>
          </w:p>
        </w:tc>
        <w:tc>
          <w:tcPr>
            <w:tcW w:w="2126" w:type="dxa"/>
            <w:shd w:val="clear" w:color="auto" w:fill="auto"/>
          </w:tcPr>
          <w:p w:rsidR="006C20E1" w:rsidRDefault="006140D7" w:rsidP="00080F4B">
            <w:pPr>
              <w:spacing w:line="240" w:lineRule="exact"/>
            </w:pPr>
            <w:r>
              <w:t>7,1 %</w:t>
            </w:r>
          </w:p>
        </w:tc>
      </w:tr>
      <w:tr w:rsidR="006C20E1" w:rsidTr="00080F4B">
        <w:tc>
          <w:tcPr>
            <w:tcW w:w="445" w:type="dxa"/>
          </w:tcPr>
          <w:p w:rsidR="006C20E1" w:rsidRDefault="006140D7" w:rsidP="00080F4B">
            <w:pPr>
              <w:spacing w:line="240" w:lineRule="exact"/>
            </w:pPr>
            <w:r>
              <w:t>3</w:t>
            </w:r>
          </w:p>
        </w:tc>
        <w:tc>
          <w:tcPr>
            <w:tcW w:w="3491" w:type="dxa"/>
          </w:tcPr>
          <w:p w:rsidR="006C20E1" w:rsidRDefault="00577D89" w:rsidP="00080F4B">
            <w:pPr>
              <w:spacing w:line="240" w:lineRule="exact"/>
            </w:pPr>
            <w:r>
              <w:t>М</w:t>
            </w:r>
            <w:r w:rsidR="006140D7">
              <w:t>униципальное общеобразовательное учреждение "Средняя школа с углубленным изучением отдельных предметов № 1 имени Ф.Г.Логиноваг.Волжского Волгоградской области"</w:t>
            </w:r>
          </w:p>
        </w:tc>
        <w:tc>
          <w:tcPr>
            <w:tcW w:w="2040" w:type="dxa"/>
          </w:tcPr>
          <w:p w:rsidR="006C20E1" w:rsidRDefault="006140D7" w:rsidP="00080F4B">
            <w:pPr>
              <w:spacing w:line="240" w:lineRule="exact"/>
            </w:pPr>
            <w:r>
              <w:t>0,0 %</w:t>
            </w:r>
          </w:p>
        </w:tc>
        <w:tc>
          <w:tcPr>
            <w:tcW w:w="2126" w:type="dxa"/>
          </w:tcPr>
          <w:p w:rsidR="006C20E1" w:rsidRDefault="006140D7" w:rsidP="00080F4B">
            <w:pPr>
              <w:spacing w:line="240" w:lineRule="exact"/>
            </w:pPr>
            <w:r>
              <w:t>71,4 %</w:t>
            </w:r>
          </w:p>
        </w:tc>
        <w:tc>
          <w:tcPr>
            <w:tcW w:w="2126" w:type="dxa"/>
          </w:tcPr>
          <w:p w:rsidR="006C20E1" w:rsidRDefault="006140D7" w:rsidP="00080F4B">
            <w:pPr>
              <w:spacing w:line="240" w:lineRule="exact"/>
            </w:pPr>
            <w:r>
              <w:t>23,8 %</w:t>
            </w:r>
          </w:p>
        </w:tc>
      </w:tr>
    </w:tbl>
    <w:p w:rsidR="006C20E1" w:rsidRDefault="006C20E1">
      <w:pPr>
        <w:pStyle w:val="3"/>
        <w:tabs>
          <w:tab w:val="left" w:pos="567"/>
        </w:tabs>
        <w:ind w:left="-148"/>
        <w:rPr>
          <w:rFonts w:ascii="Times New Roman" w:hAnsi="Times New Roman"/>
        </w:rPr>
      </w:pPr>
    </w:p>
    <w:p w:rsidR="006C20E1" w:rsidRPr="00080F4B" w:rsidRDefault="00577D89" w:rsidP="00080F4B">
      <w:pPr>
        <w:pStyle w:val="3"/>
        <w:numPr>
          <w:ilvl w:val="1"/>
          <w:numId w:val="1"/>
        </w:numPr>
        <w:jc w:val="both"/>
        <w:rPr>
          <w:rFonts w:ascii="Times New Roman" w:hAnsi="Times New Roman"/>
        </w:rPr>
      </w:pPr>
      <w:r w:rsidRPr="00080F4B">
        <w:rPr>
          <w:rFonts w:ascii="Times New Roman" w:hAnsi="Times New Roman"/>
        </w:rPr>
        <w:t xml:space="preserve">2.5. </w:t>
      </w:r>
      <w:r w:rsidR="006140D7" w:rsidRPr="00080F4B">
        <w:rPr>
          <w:rFonts w:ascii="Times New Roman" w:hAnsi="Times New Roman"/>
        </w:rPr>
        <w:t>ВЫВОДЫ о характере измен</w:t>
      </w:r>
      <w:r w:rsidRPr="00080F4B">
        <w:rPr>
          <w:rFonts w:ascii="Times New Roman" w:hAnsi="Times New Roman"/>
        </w:rPr>
        <w:t>ения результатов ЕГЭ по английскому языку</w:t>
      </w:r>
    </w:p>
    <w:p w:rsidR="00827765" w:rsidRPr="00080F4B" w:rsidRDefault="00827765" w:rsidP="00E25BD6">
      <w:pPr>
        <w:ind w:firstLine="708"/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 xml:space="preserve">В текущем году необходимо отметить </w:t>
      </w:r>
      <w:r w:rsidR="003F1810" w:rsidRPr="00080F4B">
        <w:rPr>
          <w:sz w:val="28"/>
          <w:szCs w:val="28"/>
          <w:lang w:eastAsia="ru-RU"/>
        </w:rPr>
        <w:t>некоторое снижение</w:t>
      </w:r>
      <w:r w:rsidRPr="00080F4B">
        <w:rPr>
          <w:sz w:val="28"/>
          <w:szCs w:val="28"/>
          <w:lang w:eastAsia="ru-RU"/>
        </w:rPr>
        <w:t xml:space="preserve"> показателей по результатам сдачи </w:t>
      </w:r>
      <w:r w:rsidR="00F61E91" w:rsidRPr="00080F4B">
        <w:rPr>
          <w:sz w:val="28"/>
          <w:szCs w:val="28"/>
          <w:lang w:eastAsia="ru-RU"/>
        </w:rPr>
        <w:t>ЕГЭ по английскому языку. У</w:t>
      </w:r>
      <w:r w:rsidR="003F1810" w:rsidRPr="00080F4B">
        <w:rPr>
          <w:sz w:val="28"/>
          <w:szCs w:val="28"/>
          <w:lang w:eastAsia="ru-RU"/>
        </w:rPr>
        <w:t>меньшился средний балл, который получили в регионе участники ЕГЭ</w:t>
      </w:r>
      <w:r w:rsidR="003C4D8A" w:rsidRPr="00080F4B">
        <w:rPr>
          <w:sz w:val="28"/>
          <w:szCs w:val="28"/>
          <w:lang w:eastAsia="ru-RU"/>
        </w:rPr>
        <w:t xml:space="preserve"> по английскому языку -</w:t>
      </w:r>
      <w:r w:rsidR="003F1810" w:rsidRPr="00080F4B">
        <w:rPr>
          <w:sz w:val="28"/>
          <w:szCs w:val="28"/>
          <w:lang w:eastAsia="ru-RU"/>
        </w:rPr>
        <w:t xml:space="preserve"> на 1,04 балла. Более то</w:t>
      </w:r>
      <w:r w:rsidR="003C4D8A" w:rsidRPr="00080F4B">
        <w:rPr>
          <w:sz w:val="28"/>
          <w:szCs w:val="28"/>
          <w:lang w:eastAsia="ru-RU"/>
        </w:rPr>
        <w:t>го, уменьшилось на 0,28%</w:t>
      </w:r>
      <w:r w:rsidR="003F1810" w:rsidRPr="00080F4B">
        <w:rPr>
          <w:sz w:val="28"/>
          <w:szCs w:val="28"/>
          <w:lang w:eastAsia="ru-RU"/>
        </w:rPr>
        <w:t xml:space="preserve"> количество участников ЕГЭ,</w:t>
      </w:r>
      <w:r w:rsidR="00F61E91" w:rsidRPr="00080F4B">
        <w:rPr>
          <w:sz w:val="28"/>
          <w:szCs w:val="28"/>
          <w:lang w:eastAsia="ru-RU"/>
        </w:rPr>
        <w:t xml:space="preserve"> которые не набрали минимальный балл</w:t>
      </w:r>
      <w:r w:rsidRPr="00080F4B">
        <w:rPr>
          <w:sz w:val="28"/>
          <w:szCs w:val="28"/>
          <w:lang w:eastAsia="ru-RU"/>
        </w:rPr>
        <w:t xml:space="preserve">, что </w:t>
      </w:r>
      <w:r w:rsidR="003F1810" w:rsidRPr="00080F4B">
        <w:rPr>
          <w:sz w:val="28"/>
          <w:szCs w:val="28"/>
          <w:lang w:eastAsia="ru-RU"/>
        </w:rPr>
        <w:t>соответствует 0,62</w:t>
      </w:r>
      <w:r w:rsidRPr="00080F4B">
        <w:rPr>
          <w:sz w:val="28"/>
          <w:szCs w:val="28"/>
          <w:lang w:eastAsia="ru-RU"/>
        </w:rPr>
        <w:t>% от общего количества экзаменуемых. Значительно у</w:t>
      </w:r>
      <w:r w:rsidR="00E25BD6" w:rsidRPr="00080F4B">
        <w:rPr>
          <w:sz w:val="28"/>
          <w:szCs w:val="28"/>
          <w:lang w:eastAsia="ru-RU"/>
        </w:rPr>
        <w:t xml:space="preserve">меньшилось количество участников ЕГЭ, </w:t>
      </w:r>
      <w:r w:rsidRPr="00080F4B">
        <w:rPr>
          <w:sz w:val="28"/>
          <w:szCs w:val="28"/>
          <w:lang w:eastAsia="ru-RU"/>
        </w:rPr>
        <w:t xml:space="preserve">которые получили от 81 до 99 баллов. </w:t>
      </w:r>
      <w:r w:rsidR="00E25BD6" w:rsidRPr="00080F4B">
        <w:rPr>
          <w:sz w:val="28"/>
          <w:szCs w:val="28"/>
          <w:lang w:eastAsia="ru-RU"/>
        </w:rPr>
        <w:t>Спад составил 5,68% по сравнению с 2019 г., но не опустился до ур</w:t>
      </w:r>
      <w:r w:rsidR="00F61E91" w:rsidRPr="00080F4B">
        <w:rPr>
          <w:sz w:val="28"/>
          <w:szCs w:val="28"/>
          <w:lang w:eastAsia="ru-RU"/>
        </w:rPr>
        <w:t>овня 2018 г. По сравнению с 2019</w:t>
      </w:r>
      <w:r w:rsidR="00E25BD6" w:rsidRPr="00080F4B">
        <w:rPr>
          <w:sz w:val="28"/>
          <w:szCs w:val="28"/>
          <w:lang w:eastAsia="ru-RU"/>
        </w:rPr>
        <w:t xml:space="preserve"> г., количество участников ЕГЭ, которые получили от 81 до 100 баллов, в</w:t>
      </w:r>
      <w:r w:rsidRPr="00080F4B">
        <w:rPr>
          <w:sz w:val="28"/>
          <w:szCs w:val="28"/>
          <w:lang w:eastAsia="ru-RU"/>
        </w:rPr>
        <w:t xml:space="preserve"> этом году </w:t>
      </w:r>
      <w:r w:rsidR="00A30915" w:rsidRPr="00080F4B">
        <w:rPr>
          <w:sz w:val="28"/>
          <w:szCs w:val="28"/>
          <w:lang w:eastAsia="ru-RU"/>
        </w:rPr>
        <w:t>больше на 10,35%. Также</w:t>
      </w:r>
      <w:r w:rsidR="00AD6D26" w:rsidRPr="00080F4B">
        <w:rPr>
          <w:sz w:val="28"/>
          <w:szCs w:val="28"/>
          <w:lang w:eastAsia="ru-RU"/>
        </w:rPr>
        <w:t xml:space="preserve"> обращает</w:t>
      </w:r>
      <w:r w:rsidR="00E25BD6" w:rsidRPr="00080F4B">
        <w:rPr>
          <w:sz w:val="28"/>
          <w:szCs w:val="28"/>
          <w:lang w:eastAsia="ru-RU"/>
        </w:rPr>
        <w:t xml:space="preserve"> на себя внимание тот факт, что </w:t>
      </w:r>
      <w:r w:rsidR="00F61E91" w:rsidRPr="00080F4B">
        <w:rPr>
          <w:sz w:val="28"/>
          <w:szCs w:val="28"/>
          <w:lang w:eastAsia="ru-RU"/>
        </w:rPr>
        <w:t xml:space="preserve">на протяжении трех лет, с 2018 г. по 2020 г., </w:t>
      </w:r>
      <w:r w:rsidR="00E25BD6" w:rsidRPr="00080F4B">
        <w:rPr>
          <w:sz w:val="28"/>
          <w:szCs w:val="28"/>
          <w:lang w:eastAsia="ru-RU"/>
        </w:rPr>
        <w:t>в регионе нет участников ЕГЭ, получивших 100 баллов.</w:t>
      </w:r>
    </w:p>
    <w:p w:rsidR="00827765" w:rsidRPr="00080F4B" w:rsidRDefault="00827765" w:rsidP="00827765">
      <w:pPr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ab/>
      </w:r>
      <w:r w:rsidR="00AD6D26" w:rsidRPr="00080F4B">
        <w:rPr>
          <w:sz w:val="28"/>
          <w:szCs w:val="28"/>
          <w:lang w:eastAsia="ru-RU"/>
        </w:rPr>
        <w:t>Д</w:t>
      </w:r>
      <w:r w:rsidRPr="00080F4B">
        <w:rPr>
          <w:sz w:val="28"/>
          <w:szCs w:val="28"/>
          <w:lang w:eastAsia="ru-RU"/>
        </w:rPr>
        <w:t>оля участников, набравших балл н</w:t>
      </w:r>
      <w:r w:rsidR="00AD6D26" w:rsidRPr="00080F4B">
        <w:rPr>
          <w:sz w:val="28"/>
          <w:szCs w:val="28"/>
          <w:lang w:eastAsia="ru-RU"/>
        </w:rPr>
        <w:t>иже минимального в этом году, - выпускников текущего года, обучающих</w:t>
      </w:r>
      <w:r w:rsidRPr="00080F4B">
        <w:rPr>
          <w:sz w:val="28"/>
          <w:szCs w:val="28"/>
          <w:lang w:eastAsia="ru-RU"/>
        </w:rPr>
        <w:t xml:space="preserve">ся по программам СОО, </w:t>
      </w:r>
      <w:r w:rsidR="00AD6D26" w:rsidRPr="00080F4B">
        <w:rPr>
          <w:sz w:val="28"/>
          <w:szCs w:val="28"/>
          <w:lang w:eastAsia="ru-RU"/>
        </w:rPr>
        <w:t>составила</w:t>
      </w:r>
      <w:r w:rsidR="00071B28" w:rsidRPr="00080F4B">
        <w:rPr>
          <w:sz w:val="28"/>
          <w:szCs w:val="28"/>
          <w:lang w:eastAsia="ru-RU"/>
        </w:rPr>
        <w:t xml:space="preserve"> 0,67% от общего числа участников ЕГЭ</w:t>
      </w:r>
      <w:r w:rsidR="00F61E91" w:rsidRPr="00080F4B">
        <w:rPr>
          <w:sz w:val="28"/>
          <w:szCs w:val="28"/>
          <w:lang w:eastAsia="ru-RU"/>
        </w:rPr>
        <w:t xml:space="preserve"> по английскому языку</w:t>
      </w:r>
      <w:r w:rsidR="006E71E9" w:rsidRPr="00080F4B">
        <w:rPr>
          <w:sz w:val="28"/>
          <w:szCs w:val="28"/>
          <w:lang w:eastAsia="ru-RU"/>
        </w:rPr>
        <w:t xml:space="preserve">. </w:t>
      </w:r>
      <w:r w:rsidRPr="00080F4B">
        <w:rPr>
          <w:sz w:val="28"/>
          <w:szCs w:val="28"/>
          <w:lang w:eastAsia="ru-RU"/>
        </w:rPr>
        <w:t>В отношении группы участников, баллы которых находятся в диапазоне от 61 до 80, наблюдается следующее соответствие по количеству экзаменуемых: выпускники текущего года, обучающи</w:t>
      </w:r>
      <w:r w:rsidR="00AD6D26" w:rsidRPr="00080F4B">
        <w:rPr>
          <w:sz w:val="28"/>
          <w:szCs w:val="28"/>
          <w:lang w:eastAsia="ru-RU"/>
        </w:rPr>
        <w:t>еся по программам СОО, составили</w:t>
      </w:r>
      <w:r w:rsidR="006E71E9" w:rsidRPr="00080F4B">
        <w:rPr>
          <w:sz w:val="28"/>
          <w:szCs w:val="28"/>
          <w:lang w:eastAsia="ru-RU"/>
        </w:rPr>
        <w:t>46,53%</w:t>
      </w:r>
      <w:r w:rsidRPr="00080F4B">
        <w:rPr>
          <w:sz w:val="28"/>
          <w:szCs w:val="28"/>
          <w:lang w:eastAsia="ru-RU"/>
        </w:rPr>
        <w:t>, выпускники текущего года, обучающиеся по програм</w:t>
      </w:r>
      <w:r w:rsidR="006E71E9" w:rsidRPr="00080F4B">
        <w:rPr>
          <w:sz w:val="28"/>
          <w:szCs w:val="28"/>
          <w:lang w:eastAsia="ru-RU"/>
        </w:rPr>
        <w:t xml:space="preserve">мам СПО – 38,46%, </w:t>
      </w:r>
      <w:r w:rsidRPr="00080F4B">
        <w:rPr>
          <w:sz w:val="28"/>
          <w:szCs w:val="28"/>
          <w:lang w:eastAsia="ru-RU"/>
        </w:rPr>
        <w:t>выпускники прошлых лет –</w:t>
      </w:r>
      <w:r w:rsidR="006E71E9" w:rsidRPr="00080F4B">
        <w:rPr>
          <w:sz w:val="28"/>
          <w:szCs w:val="28"/>
          <w:lang w:eastAsia="ru-RU"/>
        </w:rPr>
        <w:t xml:space="preserve"> 46,88%, участники ЕГЭ с ОВЗ -42,46%</w:t>
      </w:r>
      <w:r w:rsidRPr="00080F4B">
        <w:rPr>
          <w:sz w:val="28"/>
          <w:szCs w:val="28"/>
          <w:lang w:eastAsia="ru-RU"/>
        </w:rPr>
        <w:t xml:space="preserve">. </w:t>
      </w:r>
      <w:r w:rsidR="00890323" w:rsidRPr="00080F4B">
        <w:rPr>
          <w:sz w:val="28"/>
          <w:szCs w:val="28"/>
          <w:lang w:eastAsia="ru-RU"/>
        </w:rPr>
        <w:t>Что касается д</w:t>
      </w:r>
      <w:r w:rsidRPr="00080F4B">
        <w:rPr>
          <w:sz w:val="28"/>
          <w:szCs w:val="28"/>
          <w:lang w:eastAsia="ru-RU"/>
        </w:rPr>
        <w:t>ол</w:t>
      </w:r>
      <w:r w:rsidR="00890323" w:rsidRPr="00080F4B">
        <w:rPr>
          <w:sz w:val="28"/>
          <w:szCs w:val="28"/>
          <w:lang w:eastAsia="ru-RU"/>
        </w:rPr>
        <w:t>и</w:t>
      </w:r>
      <w:r w:rsidRPr="00080F4B">
        <w:rPr>
          <w:sz w:val="28"/>
          <w:szCs w:val="28"/>
          <w:lang w:eastAsia="ru-RU"/>
        </w:rPr>
        <w:t xml:space="preserve"> участников, получивших наивысший балл (от 81 до 99)</w:t>
      </w:r>
      <w:r w:rsidR="00890323" w:rsidRPr="00080F4B">
        <w:rPr>
          <w:sz w:val="28"/>
          <w:szCs w:val="28"/>
          <w:lang w:eastAsia="ru-RU"/>
        </w:rPr>
        <w:t>, то</w:t>
      </w:r>
      <w:r w:rsidRPr="00080F4B">
        <w:rPr>
          <w:sz w:val="28"/>
          <w:szCs w:val="28"/>
          <w:lang w:eastAsia="ru-RU"/>
        </w:rPr>
        <w:t xml:space="preserve"> в большинстве своем</w:t>
      </w:r>
      <w:r w:rsidR="006E71E9" w:rsidRPr="00080F4B">
        <w:rPr>
          <w:sz w:val="28"/>
          <w:szCs w:val="28"/>
          <w:lang w:eastAsia="ru-RU"/>
        </w:rPr>
        <w:t xml:space="preserve">это </w:t>
      </w:r>
      <w:r w:rsidRPr="00080F4B">
        <w:rPr>
          <w:sz w:val="28"/>
          <w:szCs w:val="28"/>
          <w:lang w:eastAsia="ru-RU"/>
        </w:rPr>
        <w:t>выпускники текущего года, обучающиес</w:t>
      </w:r>
      <w:r w:rsidR="006E71E9" w:rsidRPr="00080F4B">
        <w:rPr>
          <w:sz w:val="28"/>
          <w:szCs w:val="28"/>
          <w:lang w:eastAsia="ru-RU"/>
        </w:rPr>
        <w:t>я по программам СОО (27,29%</w:t>
      </w:r>
      <w:r w:rsidR="00963159" w:rsidRPr="00080F4B">
        <w:rPr>
          <w:sz w:val="28"/>
          <w:szCs w:val="28"/>
          <w:lang w:eastAsia="ru-RU"/>
        </w:rPr>
        <w:t>). В</w:t>
      </w:r>
      <w:r w:rsidRPr="00080F4B">
        <w:rPr>
          <w:sz w:val="28"/>
          <w:szCs w:val="28"/>
          <w:lang w:eastAsia="ru-RU"/>
        </w:rPr>
        <w:t xml:space="preserve"> то время как </w:t>
      </w:r>
      <w:r w:rsidR="00963159" w:rsidRPr="00080F4B">
        <w:rPr>
          <w:sz w:val="28"/>
          <w:szCs w:val="28"/>
          <w:lang w:eastAsia="ru-RU"/>
        </w:rPr>
        <w:t>доля выпускников текущего года, обучающих</w:t>
      </w:r>
      <w:r w:rsidRPr="00080F4B">
        <w:rPr>
          <w:sz w:val="28"/>
          <w:szCs w:val="28"/>
          <w:lang w:eastAsia="ru-RU"/>
        </w:rPr>
        <w:t>ся по программам СПО</w:t>
      </w:r>
      <w:r w:rsidR="00963159" w:rsidRPr="00080F4B">
        <w:rPr>
          <w:sz w:val="28"/>
          <w:szCs w:val="28"/>
          <w:lang w:eastAsia="ru-RU"/>
        </w:rPr>
        <w:t xml:space="preserve"> составила</w:t>
      </w:r>
      <w:r w:rsidR="006E71E9" w:rsidRPr="00080F4B">
        <w:rPr>
          <w:sz w:val="28"/>
          <w:szCs w:val="28"/>
          <w:lang w:eastAsia="ru-RU"/>
        </w:rPr>
        <w:t>15,38%</w:t>
      </w:r>
      <w:r w:rsidRPr="00080F4B">
        <w:rPr>
          <w:sz w:val="28"/>
          <w:szCs w:val="28"/>
          <w:lang w:eastAsia="ru-RU"/>
        </w:rPr>
        <w:t xml:space="preserve">, </w:t>
      </w:r>
      <w:r w:rsidR="00963159" w:rsidRPr="00080F4B">
        <w:rPr>
          <w:sz w:val="28"/>
          <w:szCs w:val="28"/>
          <w:lang w:eastAsia="ru-RU"/>
        </w:rPr>
        <w:t>выпускников</w:t>
      </w:r>
      <w:r w:rsidR="006E71E9" w:rsidRPr="00080F4B">
        <w:rPr>
          <w:sz w:val="28"/>
          <w:szCs w:val="28"/>
          <w:lang w:eastAsia="ru-RU"/>
        </w:rPr>
        <w:t xml:space="preserve"> п</w:t>
      </w:r>
      <w:r w:rsidR="00963159" w:rsidRPr="00080F4B">
        <w:rPr>
          <w:sz w:val="28"/>
          <w:szCs w:val="28"/>
          <w:lang w:eastAsia="ru-RU"/>
        </w:rPr>
        <w:t>рошлых лет – 15,62%, а участников</w:t>
      </w:r>
      <w:r w:rsidR="006E71E9" w:rsidRPr="00080F4B">
        <w:rPr>
          <w:sz w:val="28"/>
          <w:szCs w:val="28"/>
          <w:lang w:eastAsia="ru-RU"/>
        </w:rPr>
        <w:t xml:space="preserve"> ЕГЭ с ОВЗ – 14,29%. </w:t>
      </w:r>
    </w:p>
    <w:p w:rsidR="006E71E9" w:rsidRPr="00080F4B" w:rsidRDefault="009D4B7A" w:rsidP="0063687B">
      <w:pPr>
        <w:ind w:firstLine="708"/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>Рассмотрим результаты ЕГЭ в зависимости от типа ОО. Следует отметить, что доля участников, получивших тестовый балл ниже минимального</w:t>
      </w:r>
      <w:r w:rsidR="00890323" w:rsidRPr="00080F4B">
        <w:rPr>
          <w:sz w:val="28"/>
          <w:szCs w:val="28"/>
          <w:lang w:eastAsia="ru-RU"/>
        </w:rPr>
        <w:t>,</w:t>
      </w:r>
      <w:r w:rsidRPr="00080F4B">
        <w:rPr>
          <w:sz w:val="28"/>
          <w:szCs w:val="28"/>
          <w:lang w:eastAsia="ru-RU"/>
        </w:rPr>
        <w:t xml:space="preserve"> представлена двумя группа</w:t>
      </w:r>
      <w:r w:rsidR="00890323" w:rsidRPr="00080F4B">
        <w:rPr>
          <w:sz w:val="28"/>
          <w:szCs w:val="28"/>
          <w:lang w:eastAsia="ru-RU"/>
        </w:rPr>
        <w:t>ми</w:t>
      </w:r>
      <w:r w:rsidRPr="00080F4B">
        <w:rPr>
          <w:sz w:val="28"/>
          <w:szCs w:val="28"/>
          <w:lang w:eastAsia="ru-RU"/>
        </w:rPr>
        <w:t xml:space="preserve"> – лицей (2,48% от количества участников ЕГЭ данного типа ОО) и средняя общеобразовательная школа – 0,66%. В отношении участников, получивших тестовый балл от 61 до 80, </w:t>
      </w:r>
      <w:r w:rsidR="00B11F4F" w:rsidRPr="00080F4B">
        <w:rPr>
          <w:sz w:val="28"/>
          <w:szCs w:val="28"/>
          <w:lang w:eastAsia="ru-RU"/>
        </w:rPr>
        <w:t>обозначим следующие группы по мере убывания и</w:t>
      </w:r>
      <w:r w:rsidR="00A93C35" w:rsidRPr="00080F4B">
        <w:rPr>
          <w:sz w:val="28"/>
          <w:szCs w:val="28"/>
          <w:lang w:eastAsia="ru-RU"/>
        </w:rPr>
        <w:t xml:space="preserve">х количественного представления: 1) средняя общеобразовательная школа с углубленным изучением отдельных предметов – 54,17%; 2) средняя общеобразовательная школа – 46,02%; 3) гимназия – 44,72% и 4) лицей – 31,4%. Ранжирование по группам – типам ОО для участников ЕГЭ, набравших от 81 до 99 баллов, отличается от представленного в 2019 г. и является следующим: 1) средняя общеобразовательная школа-интернат – 50%; 2) гимназия – 36,68%; 3) лицей – 31,4%; 4) средняя общеобразовательная школа – 23,23% и 5) средняя общеобразовательная школа с углубленным изучением отдельных предметов – 22,5%. Принимая во внимание </w:t>
      </w:r>
      <w:r w:rsidR="0063687B" w:rsidRPr="00080F4B">
        <w:rPr>
          <w:sz w:val="28"/>
          <w:szCs w:val="28"/>
          <w:lang w:eastAsia="ru-RU"/>
        </w:rPr>
        <w:t>данные по группам</w:t>
      </w:r>
      <w:r w:rsidR="00890323" w:rsidRPr="00080F4B">
        <w:rPr>
          <w:sz w:val="28"/>
          <w:szCs w:val="28"/>
          <w:lang w:eastAsia="ru-RU"/>
        </w:rPr>
        <w:t>,</w:t>
      </w:r>
      <w:r w:rsidR="0063687B" w:rsidRPr="00080F4B">
        <w:rPr>
          <w:sz w:val="28"/>
          <w:szCs w:val="28"/>
          <w:lang w:eastAsia="ru-RU"/>
        </w:rPr>
        <w:t xml:space="preserve"> следует заметить, что стабильно высокие показатели у групп, которые представлены обучающимися из средних общеобразовательных школ с углубленным изучением отдельных предметов</w:t>
      </w:r>
      <w:r w:rsidR="00F61E91" w:rsidRPr="00080F4B">
        <w:rPr>
          <w:sz w:val="28"/>
          <w:szCs w:val="28"/>
          <w:lang w:eastAsia="ru-RU"/>
        </w:rPr>
        <w:t xml:space="preserve">, лицеев и гимназий. Однако </w:t>
      </w:r>
      <w:r w:rsidR="0063687B" w:rsidRPr="00080F4B">
        <w:rPr>
          <w:sz w:val="28"/>
          <w:szCs w:val="28"/>
          <w:lang w:eastAsia="ru-RU"/>
        </w:rPr>
        <w:t xml:space="preserve">показатели обучающихся средних </w:t>
      </w:r>
      <w:r w:rsidR="0063687B" w:rsidRPr="00080F4B">
        <w:rPr>
          <w:sz w:val="28"/>
          <w:szCs w:val="28"/>
          <w:lang w:eastAsia="ru-RU"/>
        </w:rPr>
        <w:lastRenderedPageBreak/>
        <w:t xml:space="preserve">общеобразовательных школ незначительно уступают результатам вышеперечисленных групп. Данная тенденция сохраняется на протяжении трех лет </w:t>
      </w:r>
      <w:r w:rsidR="0057569E" w:rsidRPr="00080F4B">
        <w:rPr>
          <w:sz w:val="28"/>
          <w:szCs w:val="28"/>
          <w:lang w:eastAsia="ru-RU"/>
        </w:rPr>
        <w:t xml:space="preserve">и объясняется количеством часов, предусмотренном ОО для изучения </w:t>
      </w:r>
      <w:r w:rsidR="00F3329E" w:rsidRPr="00080F4B">
        <w:rPr>
          <w:sz w:val="28"/>
          <w:szCs w:val="28"/>
          <w:lang w:eastAsia="ru-RU"/>
        </w:rPr>
        <w:t xml:space="preserve">английского языка </w:t>
      </w:r>
      <w:r w:rsidR="0057569E" w:rsidRPr="00080F4B">
        <w:rPr>
          <w:sz w:val="28"/>
          <w:szCs w:val="28"/>
          <w:lang w:eastAsia="ru-RU"/>
        </w:rPr>
        <w:t>разными типами ОО, а также тем фактом, что ЕГЭ по предмету «Иностранный язык» является ЕГЭ по выбору и большая доля сдающих мотивированна на получение высоких результатов.</w:t>
      </w:r>
    </w:p>
    <w:p w:rsidR="0057569E" w:rsidRPr="00080F4B" w:rsidRDefault="00827765" w:rsidP="00080F4B">
      <w:pPr>
        <w:ind w:firstLine="708"/>
        <w:jc w:val="both"/>
        <w:rPr>
          <w:sz w:val="28"/>
          <w:szCs w:val="28"/>
          <w:lang w:eastAsia="ru-RU"/>
        </w:rPr>
      </w:pPr>
      <w:r w:rsidRPr="00080F4B">
        <w:rPr>
          <w:sz w:val="28"/>
          <w:szCs w:val="28"/>
          <w:lang w:eastAsia="ru-RU"/>
        </w:rPr>
        <w:t>К ОО, продемонстрировав</w:t>
      </w:r>
      <w:r w:rsidR="00890323" w:rsidRPr="00080F4B">
        <w:rPr>
          <w:sz w:val="28"/>
          <w:szCs w:val="28"/>
          <w:lang w:eastAsia="ru-RU"/>
        </w:rPr>
        <w:t>шим</w:t>
      </w:r>
      <w:r w:rsidRPr="00080F4B">
        <w:rPr>
          <w:sz w:val="28"/>
          <w:szCs w:val="28"/>
          <w:lang w:eastAsia="ru-RU"/>
        </w:rPr>
        <w:t xml:space="preserve"> наиболее вы</w:t>
      </w:r>
      <w:r w:rsidR="00890323" w:rsidRPr="00080F4B">
        <w:rPr>
          <w:sz w:val="28"/>
          <w:szCs w:val="28"/>
          <w:lang w:eastAsia="ru-RU"/>
        </w:rPr>
        <w:t>сокие результаты ЕГЭ по английскому языку</w:t>
      </w:r>
      <w:r w:rsidRPr="00080F4B">
        <w:rPr>
          <w:sz w:val="28"/>
          <w:szCs w:val="28"/>
          <w:lang w:eastAsia="ru-RU"/>
        </w:rPr>
        <w:t xml:space="preserve">, в которых доля участников ЕГЭ, получивших от 81 до 100 баллов, имеет максимальные значения (по сравнению с другими ОО субъекта РФ), а доля участников ЕГЭ, не достигших минимального балла, имеет минимальные значения (по сравнению с другими ОО субъекта РФ), относятся </w:t>
      </w:r>
      <w:r w:rsidR="0057569E" w:rsidRPr="00080F4B">
        <w:rPr>
          <w:sz w:val="28"/>
          <w:szCs w:val="28"/>
          <w:lang w:eastAsia="ru-RU"/>
        </w:rPr>
        <w:t>муниципальное общеобразовательное учреждение "Гимназия № 3 Центрального района Волгограда", муниципальное общеобразовательное учреждение "Средняя школа №92  Краснооктябрьского района Волгограда" и муниципальное общеобразовательное учреждение "Средняя школа с углубленным изуч</w:t>
      </w:r>
      <w:r w:rsidR="001A3B00" w:rsidRPr="00080F4B">
        <w:rPr>
          <w:sz w:val="28"/>
          <w:szCs w:val="28"/>
          <w:lang w:eastAsia="ru-RU"/>
        </w:rPr>
        <w:t xml:space="preserve">ением отдельных предметов № 12 </w:t>
      </w:r>
      <w:r w:rsidR="0057569E" w:rsidRPr="00080F4B">
        <w:rPr>
          <w:sz w:val="28"/>
          <w:szCs w:val="28"/>
          <w:lang w:eastAsia="ru-RU"/>
        </w:rPr>
        <w:t>г. Волжского Вол</w:t>
      </w:r>
      <w:r w:rsidR="00963159" w:rsidRPr="00080F4B">
        <w:rPr>
          <w:sz w:val="28"/>
          <w:szCs w:val="28"/>
          <w:lang w:eastAsia="ru-RU"/>
        </w:rPr>
        <w:t>гоградской области". К</w:t>
      </w:r>
      <w:r w:rsidR="0057569E" w:rsidRPr="00080F4B">
        <w:rPr>
          <w:sz w:val="28"/>
          <w:szCs w:val="28"/>
          <w:lang w:eastAsia="ru-RU"/>
        </w:rPr>
        <w:t xml:space="preserve"> ОО, продемонстрировавших низкие результаты ЕГЭ по предмету</w:t>
      </w:r>
      <w:r w:rsidR="00080F4B">
        <w:rPr>
          <w:sz w:val="28"/>
          <w:szCs w:val="28"/>
          <w:lang w:eastAsia="ru-RU"/>
        </w:rPr>
        <w:t>,</w:t>
      </w:r>
      <w:r w:rsidR="0057569E" w:rsidRPr="00080F4B">
        <w:rPr>
          <w:sz w:val="28"/>
          <w:szCs w:val="28"/>
          <w:lang w:eastAsia="ru-RU"/>
        </w:rPr>
        <w:t xml:space="preserve"> относятся </w:t>
      </w:r>
      <w:r w:rsidR="0057569E" w:rsidRPr="00080F4B">
        <w:rPr>
          <w:sz w:val="28"/>
          <w:szCs w:val="28"/>
        </w:rPr>
        <w:t xml:space="preserve">муниципальное общеобразовательное учреждение "Лицей № 5 имени Ю.А. Гагарина Центрального района Волгограда", муниципальное общеобразовательное учреждение "Гимназия №7 Красноармейского района Волгограда" и муниципальное общеобразовательное учреждение "Средняя школа с углубленным изучением отдельных предметов № 1 имени Ф.Г. Логинова г. Волжского Волгоградской области". </w:t>
      </w:r>
      <w:r w:rsidR="00A41187" w:rsidRPr="00080F4B">
        <w:rPr>
          <w:sz w:val="28"/>
          <w:szCs w:val="28"/>
        </w:rPr>
        <w:t>Можно предположить, что полученные результаты могут быть объяснены мотивацией самих экзаменуемых и систематической работой, организованной учителями английского языка указанных ОО или ее отсутствием.</w:t>
      </w:r>
    </w:p>
    <w:p w:rsidR="00827765" w:rsidRPr="00DC6F3F" w:rsidRDefault="00827765" w:rsidP="0057569E">
      <w:pPr>
        <w:jc w:val="both"/>
        <w:rPr>
          <w:lang w:eastAsia="ru-RU"/>
        </w:rPr>
      </w:pPr>
    </w:p>
    <w:p w:rsidR="006C20E1" w:rsidRDefault="006C20E1">
      <w:pPr>
        <w:pStyle w:val="2"/>
        <w:jc w:val="center"/>
        <w:rPr>
          <w:rFonts w:ascii="Times New Roman" w:hAnsi="Times New Roman"/>
          <w:sz w:val="28"/>
          <w:szCs w:val="28"/>
        </w:rPr>
      </w:pPr>
    </w:p>
    <w:p w:rsidR="006C20E1" w:rsidRPr="00080F4B" w:rsidRDefault="00080F4B" w:rsidP="00D62E96">
      <w:pPr>
        <w:pStyle w:val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</w:t>
      </w:r>
      <w:r w:rsidR="006140D7" w:rsidRPr="00080F4B">
        <w:rPr>
          <w:rFonts w:ascii="Times New Roman" w:hAnsi="Times New Roman"/>
          <w:b/>
          <w:bCs/>
          <w:color w:val="000000"/>
          <w:sz w:val="28"/>
          <w:szCs w:val="28"/>
        </w:rPr>
        <w:t xml:space="preserve"> 3. АНАЛИЗ РЕЗУЛЬТАТОВ ВЫПОЛНЕНИЯ ОТДЕЛЬНЫХ ЗАДАНИЙ ИЛИ ГРУПП ЗАДАНИЙ</w:t>
      </w:r>
      <w:r w:rsidR="00890323" w:rsidRPr="00080F4B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АНГЛИЙСКОМУ ЯЗЫКУ</w:t>
      </w:r>
    </w:p>
    <w:p w:rsidR="006C20E1" w:rsidRPr="00080F4B" w:rsidRDefault="00890323" w:rsidP="00080F4B">
      <w:pPr>
        <w:pStyle w:val="3"/>
        <w:tabs>
          <w:tab w:val="left" w:pos="142"/>
        </w:tabs>
        <w:rPr>
          <w:rFonts w:ascii="Times New Roman" w:hAnsi="Times New Roman"/>
        </w:rPr>
      </w:pPr>
      <w:r w:rsidRPr="00080F4B">
        <w:rPr>
          <w:rFonts w:ascii="Times New Roman" w:hAnsi="Times New Roman"/>
        </w:rPr>
        <w:t>3.1.</w:t>
      </w:r>
      <w:r w:rsidR="006140D7" w:rsidRPr="00080F4B">
        <w:rPr>
          <w:rFonts w:ascii="Times New Roman" w:hAnsi="Times New Roman"/>
        </w:rPr>
        <w:t>Краткая характе</w:t>
      </w:r>
      <w:r w:rsidRPr="00080F4B">
        <w:rPr>
          <w:rFonts w:ascii="Times New Roman" w:hAnsi="Times New Roman"/>
        </w:rPr>
        <w:t>ристика КИМ по английскому языку</w:t>
      </w:r>
    </w:p>
    <w:p w:rsidR="00A30915" w:rsidRPr="00080F4B" w:rsidRDefault="00A30915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Ур</w:t>
      </w:r>
      <w:r w:rsidR="00963159" w:rsidRPr="00080F4B">
        <w:rPr>
          <w:sz w:val="28"/>
          <w:szCs w:val="28"/>
          <w:lang w:eastAsia="en-US"/>
        </w:rPr>
        <w:t>овень сложности заданий КИМ ЕГЭ по английскому языку</w:t>
      </w:r>
      <w:r w:rsidRPr="00080F4B">
        <w:rPr>
          <w:sz w:val="28"/>
          <w:szCs w:val="28"/>
          <w:lang w:eastAsia="en-US"/>
        </w:rPr>
        <w:t xml:space="preserve"> определяется в первую очередь не типом задания, а его когнитивной и языковой сложностью, а также о</w:t>
      </w:r>
      <w:r w:rsidR="00963159" w:rsidRPr="00080F4B">
        <w:rPr>
          <w:sz w:val="28"/>
          <w:szCs w:val="28"/>
          <w:lang w:eastAsia="en-US"/>
        </w:rPr>
        <w:t>бъемом воспринимаемого или создав</w:t>
      </w:r>
      <w:r w:rsidRPr="00080F4B">
        <w:rPr>
          <w:sz w:val="28"/>
          <w:szCs w:val="28"/>
          <w:lang w:eastAsia="en-US"/>
        </w:rPr>
        <w:t>аемого экзаменуемым текста. Когнитивная сложность задания может проявляться по-разному в зависимости от характера проверяемого коммуникативного умения и выполняемых действий.</w:t>
      </w:r>
    </w:p>
    <w:p w:rsidR="00A30915" w:rsidRPr="00080F4B" w:rsidRDefault="00A30915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В экзаменационной работе используются задания разных типов, формы которых обеспечивают их адекватность проверяемым умениям.</w:t>
      </w:r>
    </w:p>
    <w:p w:rsidR="00A41187" w:rsidRPr="00080F4B" w:rsidRDefault="00963159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КИМ ЕГЭ по английскому языку</w:t>
      </w:r>
      <w:r w:rsidR="00A41187" w:rsidRPr="00080F4B">
        <w:rPr>
          <w:sz w:val="28"/>
          <w:szCs w:val="28"/>
          <w:lang w:eastAsia="en-US"/>
        </w:rPr>
        <w:t xml:space="preserve"> 2020 года содержат письменную и устную части. Письменная часть в свою очередь включает четыре раздела: «Аудирование», «Чтение», «Грамматика и лексика» и «Письмо». При этом следует иметь в виду, что, хотя разделы «Аудирование», «Чтение», «Письмо» и устная часть экзамена имеют в качестве объектов контроля умения в </w:t>
      </w:r>
      <w:r w:rsidR="00A41187" w:rsidRPr="00080F4B">
        <w:rPr>
          <w:sz w:val="28"/>
          <w:szCs w:val="28"/>
          <w:lang w:eastAsia="en-US"/>
        </w:rPr>
        <w:lastRenderedPageBreak/>
        <w:t>соответствующих видах речевой деятельности, эти умения обеспечиваются необходимым уровнем развития языковой компетенции экзаменуемых.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Успешное выполнение заданий на контроль рецептивных видов речевой деятельности обеспечивается знанием лексических единиц, морфологических форм и синтаксических конструкций и навыками их узнавания/распознавания. Задания раздела «Письмо» и устной части экзамена требуют от экзаменуемого, помимо этих знаний, навыков оперирования лексическими единицами и грамматическими структурами в коммуникативно-значимом контексте. Орфографические навыки являются объектом контроля в заданиях 19–31 раздела «Грамматика и лексика», а также заданий 39, 40 раздела «Письмо».  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Всего заданий – 44, из них: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по типу заданий: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- заданий с выбором и записью ответа – 21;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- заданий на установление соответствия позиций, представленных в двух множествах, – 4;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- заданий на заполнение пропуска в связном тексте заданий – 13;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- заданий открытого типа с развернутым ответом – 6.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Максимальный первичный балл за работу – 100. Время выполнения письменной части работы – 180 мин. Время выполнения устной части работы – 15 мин. Общее время выполнения работы – 195 мин.</w:t>
      </w:r>
    </w:p>
    <w:p w:rsidR="00A41187" w:rsidRPr="00080F4B" w:rsidRDefault="00963159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Р</w:t>
      </w:r>
      <w:r w:rsidR="00A41187" w:rsidRPr="00080F4B">
        <w:rPr>
          <w:sz w:val="28"/>
          <w:szCs w:val="28"/>
          <w:lang w:eastAsia="en-US"/>
        </w:rPr>
        <w:t>ассмотрим типы заданий в ЕГЭ по английскому языку</w:t>
      </w:r>
      <w:r w:rsidRPr="00080F4B">
        <w:rPr>
          <w:sz w:val="28"/>
          <w:szCs w:val="28"/>
          <w:lang w:eastAsia="en-US"/>
        </w:rPr>
        <w:t xml:space="preserve"> более конкретно</w:t>
      </w:r>
      <w:r w:rsidR="00A41187" w:rsidRPr="00080F4B">
        <w:rPr>
          <w:sz w:val="28"/>
          <w:szCs w:val="28"/>
          <w:lang w:eastAsia="en-US"/>
        </w:rPr>
        <w:t>. В экзаменационной работе предложены следующие разновидности заданий с кратким ответом: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– задания на выбор и запись одного или нескольких правильных ответов из предложенного перечня ответов;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– задания на установление соответствия позиций, представленных в двух множествах;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– задания на заполнение пропуска в связном тексте путем преобразования предложенной начальной формы слова в нужную грамматическую форму;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– задания на заполнение пропуска в связном тексте путем образования родственного слова от предложенного опорного слова. 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 xml:space="preserve">Ответ на задания с кратким ответом дается соответствующей записью в виде цифры или последовательности цифр, записанных без пробелов и разделительных символов; слова (в том числе в его аналитической форме, записанной без пробелов и разделительных символов). Уровень сложности заданий определяется уровнями сложности языкового материала и проверяемых умений, а также типом задания. Базовый, повышенный и высокий уровни сложности заданий ЕГЭ соотносятся с уровнями владения иностранными языками, определенными в документах Совета Европы, следующим образом:  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Базовый уровень (далее по тексту Б) – A2+</w:t>
      </w:r>
    </w:p>
    <w:p w:rsidR="00A41187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Повышенный уровень (далее по тексту П) – В1</w:t>
      </w:r>
    </w:p>
    <w:p w:rsidR="006C20E1" w:rsidRPr="00080F4B" w:rsidRDefault="00A41187" w:rsidP="00080F4B">
      <w:pPr>
        <w:ind w:firstLine="709"/>
        <w:jc w:val="both"/>
        <w:rPr>
          <w:sz w:val="28"/>
          <w:szCs w:val="28"/>
          <w:lang w:eastAsia="en-US"/>
        </w:rPr>
      </w:pPr>
      <w:r w:rsidRPr="00080F4B">
        <w:rPr>
          <w:sz w:val="28"/>
          <w:szCs w:val="28"/>
          <w:lang w:eastAsia="en-US"/>
        </w:rPr>
        <w:t>Высокий уровень (далее по тексту В) – В2</w:t>
      </w:r>
      <w:r w:rsidR="00080F4B">
        <w:rPr>
          <w:sz w:val="28"/>
          <w:szCs w:val="28"/>
          <w:lang w:eastAsia="en-US"/>
        </w:rPr>
        <w:t>.</w:t>
      </w:r>
    </w:p>
    <w:p w:rsidR="006C20E1" w:rsidRPr="00080F4B" w:rsidRDefault="00AA62ED" w:rsidP="00080F4B">
      <w:pPr>
        <w:pStyle w:val="3"/>
        <w:numPr>
          <w:ilvl w:val="1"/>
          <w:numId w:val="1"/>
        </w:numPr>
        <w:tabs>
          <w:tab w:val="left" w:pos="0"/>
        </w:tabs>
        <w:rPr>
          <w:rFonts w:ascii="Times New Roman" w:hAnsi="Times New Roman"/>
        </w:rPr>
      </w:pPr>
      <w:r w:rsidRPr="00080F4B">
        <w:rPr>
          <w:rFonts w:ascii="Times New Roman" w:hAnsi="Times New Roman"/>
        </w:rPr>
        <w:lastRenderedPageBreak/>
        <w:t xml:space="preserve">3.2. </w:t>
      </w:r>
      <w:r w:rsidR="006140D7" w:rsidRPr="00080F4B">
        <w:rPr>
          <w:rFonts w:ascii="Times New Roman" w:hAnsi="Times New Roman"/>
        </w:rPr>
        <w:t>Анализ выполнения заданий КИМ</w:t>
      </w:r>
    </w:p>
    <w:p w:rsidR="00067223" w:rsidRPr="00080F4B" w:rsidRDefault="00067223" w:rsidP="00080F4B">
      <w:pPr>
        <w:ind w:firstLine="709"/>
        <w:contextualSpacing/>
        <w:jc w:val="both"/>
        <w:rPr>
          <w:iCs/>
          <w:sz w:val="28"/>
          <w:szCs w:val="28"/>
        </w:rPr>
      </w:pPr>
      <w:r w:rsidRPr="00080F4B">
        <w:rPr>
          <w:iCs/>
          <w:sz w:val="28"/>
          <w:szCs w:val="28"/>
        </w:rPr>
        <w:t>Для анализа основных статистических характеристик заданий используется обобщенный план варианта КИМ №317</w:t>
      </w:r>
    </w:p>
    <w:p w:rsidR="00067223" w:rsidRPr="00067223" w:rsidRDefault="00067223" w:rsidP="00067223"/>
    <w:p w:rsidR="006C20E1" w:rsidRPr="00080F4B" w:rsidRDefault="006140D7">
      <w:pPr>
        <w:pStyle w:val="af1"/>
        <w:keepNext/>
        <w:rPr>
          <w:lang w:eastAsia="ru-RU"/>
        </w:rPr>
      </w:pPr>
      <w:r w:rsidRPr="00080F4B">
        <w:t xml:space="preserve">Таблица </w:t>
      </w:r>
      <w:r w:rsidR="00BB39AA" w:rsidRPr="00080F4B">
        <w:fldChar w:fldCharType="begin"/>
      </w:r>
      <w:r w:rsidRPr="00080F4B">
        <w:instrText>STYLEREF 1 \s</w:instrText>
      </w:r>
      <w:r w:rsidR="00BB39AA" w:rsidRPr="00080F4B">
        <w:fldChar w:fldCharType="separate"/>
      </w:r>
      <w:bookmarkStart w:id="14" w:name="__Fieldmark__14_4203314386"/>
      <w:r w:rsidRPr="00080F4B">
        <w:rPr>
          <w:lang w:eastAsia="ru-RU"/>
        </w:rPr>
        <w:t>2</w:t>
      </w:r>
      <w:r w:rsidR="00BB39AA" w:rsidRPr="00080F4B">
        <w:fldChar w:fldCharType="end"/>
      </w:r>
      <w:bookmarkEnd w:id="14"/>
      <w:r w:rsidRPr="00080F4B">
        <w:noBreakHyphen/>
      </w:r>
      <w:r w:rsidR="00AA62ED" w:rsidRPr="00080F4B">
        <w:rPr>
          <w:lang w:eastAsia="ru-RU"/>
        </w:rPr>
        <w:t>13</w:t>
      </w:r>
    </w:p>
    <w:tbl>
      <w:tblPr>
        <w:tblW w:w="10349" w:type="dxa"/>
        <w:tblInd w:w="-6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7" w:type="dxa"/>
          <w:right w:w="57" w:type="dxa"/>
        </w:tblCellMar>
        <w:tblLook w:val="04A0"/>
      </w:tblPr>
      <w:tblGrid>
        <w:gridCol w:w="835"/>
        <w:gridCol w:w="2568"/>
        <w:gridCol w:w="1134"/>
        <w:gridCol w:w="875"/>
        <w:gridCol w:w="1470"/>
        <w:gridCol w:w="1472"/>
        <w:gridCol w:w="1003"/>
        <w:gridCol w:w="992"/>
      </w:tblGrid>
      <w:tr w:rsidR="006C20E1" w:rsidRPr="00080F4B" w:rsidTr="00FA49DB">
        <w:trPr>
          <w:trHeight w:val="313"/>
          <w:tblHeader/>
        </w:trPr>
        <w:tc>
          <w:tcPr>
            <w:tcW w:w="835" w:type="dxa"/>
            <w:vMerge w:val="restart"/>
            <w:shd w:val="clear" w:color="auto" w:fill="auto"/>
            <w:vAlign w:val="center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Номер</w:t>
            </w:r>
          </w:p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задания в КИМ</w:t>
            </w: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:rsidR="006C20E1" w:rsidRPr="00080F4B" w:rsidRDefault="006140D7" w:rsidP="00080F4B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Проверяемые элементы содержания / умения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Уровень сложности задания</w:t>
            </w:r>
          </w:p>
          <w:p w:rsidR="006C20E1" w:rsidRPr="00080F4B" w:rsidRDefault="006C20E1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shd w:val="clear" w:color="auto" w:fill="auto"/>
          </w:tcPr>
          <w:p w:rsidR="006C20E1" w:rsidRPr="00080F4B" w:rsidRDefault="006140D7" w:rsidP="00080F4B">
            <w:pPr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 xml:space="preserve">Процент выполнения задания </w:t>
            </w:r>
            <w:r w:rsidRPr="00080F4B">
              <w:rPr>
                <w:sz w:val="22"/>
                <w:szCs w:val="22"/>
              </w:rPr>
              <w:br/>
              <w:t xml:space="preserve">в </w:t>
            </w:r>
            <w:r w:rsidR="00080F4B" w:rsidRPr="00080F4B">
              <w:rPr>
                <w:sz w:val="22"/>
                <w:szCs w:val="22"/>
              </w:rPr>
              <w:t>Волгоградской области</w:t>
            </w:r>
          </w:p>
        </w:tc>
      </w:tr>
      <w:tr w:rsidR="006C20E1" w:rsidRPr="00080F4B" w:rsidTr="00FA49DB">
        <w:trPr>
          <w:trHeight w:val="913"/>
          <w:tblHeader/>
        </w:trPr>
        <w:tc>
          <w:tcPr>
            <w:tcW w:w="835" w:type="dxa"/>
            <w:vMerge/>
            <w:shd w:val="clear" w:color="auto" w:fill="auto"/>
            <w:vAlign w:val="center"/>
          </w:tcPr>
          <w:p w:rsidR="006C20E1" w:rsidRPr="00080F4B" w:rsidRDefault="006C20E1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:rsidR="006C20E1" w:rsidRPr="00080F4B" w:rsidRDefault="006C20E1" w:rsidP="00080F4B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20E1" w:rsidRPr="00080F4B" w:rsidRDefault="006C20E1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6C20E1" w:rsidRPr="00080F4B" w:rsidRDefault="006140D7">
            <w:pPr>
              <w:jc w:val="center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средний</w:t>
            </w:r>
          </w:p>
        </w:tc>
        <w:tc>
          <w:tcPr>
            <w:tcW w:w="1470" w:type="dxa"/>
            <w:shd w:val="clear" w:color="auto" w:fill="auto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в группе не преодолевших минимальный балл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в группе от минимального до 60 т.б.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в группе от 61 до 80 т.б.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20E1" w:rsidRPr="00080F4B" w:rsidRDefault="006140D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 w:rsidRPr="00080F4B">
              <w:rPr>
                <w:bCs/>
                <w:sz w:val="22"/>
                <w:szCs w:val="22"/>
              </w:rPr>
              <w:t>в группе от 81 до 100 т.б.</w:t>
            </w:r>
          </w:p>
        </w:tc>
      </w:tr>
      <w:tr w:rsidR="00A262B8" w:rsidRPr="00080F4B" w:rsidTr="00FA49DB">
        <w:trPr>
          <w:trHeight w:val="309"/>
        </w:trPr>
        <w:tc>
          <w:tcPr>
            <w:tcW w:w="835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Понимание основного содержания прослушанного текста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Умение восприятия текста на слух с пониманием основного содержания прослушанного текста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99,38</w:t>
            </w:r>
          </w:p>
        </w:tc>
        <w:tc>
          <w:tcPr>
            <w:tcW w:w="1470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83,33</w:t>
            </w:r>
          </w:p>
        </w:tc>
        <w:tc>
          <w:tcPr>
            <w:tcW w:w="1472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98,84</w:t>
            </w:r>
          </w:p>
        </w:tc>
        <w:tc>
          <w:tcPr>
            <w:tcW w:w="1003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99,56</w:t>
            </w:r>
          </w:p>
        </w:tc>
        <w:tc>
          <w:tcPr>
            <w:tcW w:w="992" w:type="dxa"/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Понимание в прослушанном тексте запрашиваемой информации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Умение восприятия текста на слух с выявлением запрашиваемой информации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080F4B">
              <w:rPr>
                <w:sz w:val="22"/>
                <w:szCs w:val="22"/>
              </w:rPr>
              <w:t>Повышенный</w:t>
            </w: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99,38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83,33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98,45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99,78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Полное понимание прослушанного текста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Умение восприятие текста на слух полным пониманием  </w:t>
            </w:r>
          </w:p>
          <w:p w:rsidR="00D62E96" w:rsidRPr="00080F4B" w:rsidRDefault="00D62E96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D62E96" w:rsidRPr="00080F4B" w:rsidRDefault="00D62E96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Высокий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76,73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65,12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77,61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87,5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49,54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42,25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49,67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57,81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68,07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44,19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75,39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79,69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69,62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53,88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68,96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87,89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87,13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83,33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83,33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87,8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89,84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60,35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36,05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61,42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83,59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</w:t>
            </w:r>
          </w:p>
        </w:tc>
        <w:tc>
          <w:tcPr>
            <w:tcW w:w="2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64,98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46,12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63,19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87,5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Понимание основного содержания текста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Умение чтение текста с пониманием основного содержания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Понимание структурно- смысловых связей в тексте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Умение чтение текста с пониманием структурно- смысловых связей в тексте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080F4B">
              <w:rPr>
                <w:sz w:val="22"/>
                <w:szCs w:val="22"/>
              </w:rPr>
              <w:t>Повышенный</w:t>
            </w: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99,49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99,61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12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Полное понимание информации в тексте / Умение чтение текста с пониманием информации 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в тексте 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lastRenderedPageBreak/>
              <w:t> </w:t>
            </w:r>
            <w:r w:rsidRPr="00080F4B">
              <w:rPr>
                <w:sz w:val="22"/>
                <w:szCs w:val="22"/>
              </w:rPr>
              <w:t>Высокий</w:t>
            </w:r>
          </w:p>
          <w:p w:rsidR="00A262B8" w:rsidRPr="00080F4B" w:rsidRDefault="00A262B8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83,63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61,24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90,02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96,88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13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46,76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33,72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41,24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70,7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14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33,37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25,97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29,93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46,48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15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61,79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38,37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63,86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82,81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54,27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31,01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51,0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84,77</w:t>
            </w:r>
          </w:p>
        </w:tc>
      </w:tr>
      <w:tr w:rsidR="00A262B8" w:rsidRPr="00080F4B" w:rsidTr="00FA49DB">
        <w:tc>
          <w:tcPr>
            <w:tcW w:w="83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74,77</w:t>
            </w:r>
          </w:p>
        </w:tc>
        <w:tc>
          <w:tcPr>
            <w:tcW w:w="1470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48,45</w:t>
            </w:r>
          </w:p>
        </w:tc>
        <w:tc>
          <w:tcPr>
            <w:tcW w:w="1003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79,38</w:t>
            </w:r>
          </w:p>
        </w:tc>
        <w:tc>
          <w:tcPr>
            <w:tcW w:w="992" w:type="dxa"/>
          </w:tcPr>
          <w:p w:rsidR="00A262B8" w:rsidRPr="00080F4B" w:rsidRDefault="00A262B8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94,53</w:t>
            </w:r>
          </w:p>
        </w:tc>
      </w:tr>
      <w:tr w:rsidR="008448E2" w:rsidRPr="00080F4B" w:rsidTr="00FA49DB">
        <w:trPr>
          <w:trHeight w:val="322"/>
        </w:trPr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18</w:t>
            </w:r>
          </w:p>
        </w:tc>
        <w:tc>
          <w:tcPr>
            <w:tcW w:w="2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66,63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49,22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65,85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86,33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19</w:t>
            </w:r>
          </w:p>
        </w:tc>
        <w:tc>
          <w:tcPr>
            <w:tcW w:w="2568" w:type="dxa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Грамматические навыки / Личные формы глаголов действительного залога: 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>PresentSimple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>FutureSimple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>PastSimple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>PresentPerfect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> </w:t>
            </w:r>
            <w:r w:rsidRPr="00080F4B">
              <w:rPr>
                <w:sz w:val="22"/>
                <w:szCs w:val="22"/>
              </w:rPr>
              <w:t>Базовый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75,97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93,13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98,83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Грамматические навыки / Употреблять в речи числительные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86,1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70,54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89,58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96,09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Грамматические навыки / Согласовывать времена в рамках сложного предложения в плане настоящего и прошлого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68,8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48,45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70,29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87,89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Грамматические навыки / Употреблять в речи имена прилагательные в положительной, сравнительной и превосходной степенях, образованные по правилу, и исключения</w:t>
            </w:r>
          </w:p>
          <w:p w:rsidR="00D62E96" w:rsidRPr="00080F4B" w:rsidRDefault="00D62E96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70,34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56,2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69,84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86,33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Грамматические навыки / 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Наиболее употребительные личные формы глаголов страдательного залога: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PresentSimple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FutureSimple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PastSimple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PastContinuous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PastPerfect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>.</w:t>
            </w:r>
          </w:p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77,75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44,57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86,47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97,27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Грамматическиенавыки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/ 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Употреблятьвречимодальныеглаголыиихэквиваленты</w:t>
            </w:r>
            <w:r w:rsidRPr="00080F4B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(may, can/be able to, must/have to/should; need, shall, could, might, would) </w:t>
            </w:r>
          </w:p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82,18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60,08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88,47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94,53</w:t>
            </w:r>
          </w:p>
        </w:tc>
      </w:tr>
      <w:tr w:rsidR="008448E2" w:rsidRPr="00080F4B" w:rsidTr="00FA49DB">
        <w:trPr>
          <w:trHeight w:val="3041"/>
        </w:trPr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 xml:space="preserve">Грамматические навыки / 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Наиболее употребительные личные формы глаголов действительного залога: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PresentSimple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FutureSimple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PastSimple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PastContinuous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 xml:space="preserve">,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Present</w:t>
            </w:r>
            <w:r w:rsidRPr="00080F4B">
              <w:rPr>
                <w:rFonts w:eastAsia="Times New Roman"/>
                <w:sz w:val="22"/>
                <w:szCs w:val="22"/>
              </w:rPr>
              <w:t xml:space="preserve">и </w:t>
            </w:r>
            <w:r w:rsidRPr="00080F4B">
              <w:rPr>
                <w:rFonts w:eastAsia="Times New Roman"/>
                <w:i/>
                <w:iCs/>
                <w:sz w:val="22"/>
                <w:szCs w:val="22"/>
                <w:lang w:val="en-US"/>
              </w:rPr>
              <w:t>PastPerfect</w:t>
            </w:r>
            <w:r w:rsidRPr="00080F4B">
              <w:rPr>
                <w:rFonts w:eastAsia="Times New Roman"/>
                <w:i/>
                <w:iCs/>
                <w:sz w:val="22"/>
                <w:szCs w:val="22"/>
              </w:rPr>
              <w:t>.</w:t>
            </w:r>
          </w:p>
          <w:p w:rsidR="008448E2" w:rsidRPr="00080F4B" w:rsidRDefault="008448E2" w:rsidP="00080F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75,39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46,9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82,48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93,36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Лексико-грамматические навыки / Использовать следующие аффиксы для образования прилагательных: -y, -ic, -ful, -al, -ly, -ian/an, -ing, -ous, -ible/able, -less, -ive, inter-</w:t>
            </w:r>
          </w:p>
        </w:tc>
        <w:tc>
          <w:tcPr>
            <w:tcW w:w="1134" w:type="dxa"/>
            <w:vMerge w:val="restart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  <w:lang w:val="en-US"/>
              </w:rPr>
              <w:t> </w:t>
            </w:r>
            <w:r w:rsidRPr="00080F4B">
              <w:rPr>
                <w:sz w:val="22"/>
                <w:szCs w:val="22"/>
              </w:rPr>
              <w:t>Базовый 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87,85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72,87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91,35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98,44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Лексико-грамматические навыки / Использовать суффикс -ly для образования наречий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75,59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54,26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77,83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94,92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 xml:space="preserve">Лексико-грамматические навыки / 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Аффиксы существительных:</w:t>
            </w:r>
            <w:r w:rsidRPr="00080F4B">
              <w:rPr>
                <w:i/>
                <w:iCs/>
                <w:sz w:val="22"/>
                <w:szCs w:val="22"/>
              </w:rPr>
              <w:t>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er</w:t>
            </w:r>
            <w:r w:rsidRPr="00080F4B">
              <w:rPr>
                <w:i/>
                <w:iCs/>
                <w:sz w:val="22"/>
                <w:szCs w:val="22"/>
              </w:rPr>
              <w:t>/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or</w:t>
            </w:r>
            <w:r w:rsidRPr="00080F4B">
              <w:rPr>
                <w:i/>
                <w:iCs/>
                <w:sz w:val="22"/>
                <w:szCs w:val="22"/>
              </w:rPr>
              <w:t>,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ness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ist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ship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ing</w:t>
            </w:r>
            <w:r w:rsidRPr="00080F4B">
              <w:rPr>
                <w:i/>
                <w:iCs/>
                <w:sz w:val="22"/>
                <w:szCs w:val="22"/>
              </w:rPr>
              <w:t>,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  <w:lang w:val="en-US"/>
              </w:rPr>
            </w:pPr>
            <w:r w:rsidRPr="00080F4B">
              <w:rPr>
                <w:i/>
                <w:iCs/>
                <w:sz w:val="22"/>
                <w:szCs w:val="22"/>
                <w:lang w:val="en-US"/>
              </w:rPr>
              <w:t>sion/tion, -ance/ence, -ment, -ity.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  <w:lang w:val="en-US"/>
              </w:rPr>
            </w:pP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89,39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73,26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94,24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99,22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Лексико-грамматические навыки / Аффиксы существительных:</w:t>
            </w:r>
            <w:r w:rsidRPr="00080F4B">
              <w:rPr>
                <w:i/>
                <w:iCs/>
                <w:sz w:val="22"/>
                <w:szCs w:val="22"/>
              </w:rPr>
              <w:t>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er</w:t>
            </w:r>
            <w:r w:rsidRPr="00080F4B">
              <w:rPr>
                <w:i/>
                <w:iCs/>
                <w:sz w:val="22"/>
                <w:szCs w:val="22"/>
              </w:rPr>
              <w:t>/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or</w:t>
            </w:r>
            <w:r w:rsidRPr="00080F4B">
              <w:rPr>
                <w:i/>
                <w:iCs/>
                <w:sz w:val="22"/>
                <w:szCs w:val="22"/>
              </w:rPr>
              <w:t>,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ness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ist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ship</w:t>
            </w:r>
            <w:r w:rsidRPr="00080F4B">
              <w:rPr>
                <w:i/>
                <w:iCs/>
                <w:sz w:val="22"/>
                <w:szCs w:val="22"/>
              </w:rPr>
              <w:t>,   -</w:t>
            </w:r>
            <w:r w:rsidRPr="00080F4B">
              <w:rPr>
                <w:i/>
                <w:iCs/>
                <w:sz w:val="22"/>
                <w:szCs w:val="22"/>
                <w:lang w:val="en-US"/>
              </w:rPr>
              <w:t>ing</w:t>
            </w:r>
            <w:r w:rsidRPr="00080F4B">
              <w:rPr>
                <w:i/>
                <w:iCs/>
                <w:sz w:val="22"/>
                <w:szCs w:val="22"/>
              </w:rPr>
              <w:t>,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  <w:lang w:val="en-US"/>
              </w:rPr>
            </w:pPr>
            <w:r w:rsidRPr="00080F4B">
              <w:rPr>
                <w:i/>
                <w:iCs/>
                <w:sz w:val="22"/>
                <w:szCs w:val="22"/>
                <w:lang w:val="en-US"/>
              </w:rPr>
              <w:t>sion/tion, -ance/ence, -ment, -ity.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75,39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44,57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82,26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95,7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 xml:space="preserve">Лексико-грамматические навыки / </w:t>
            </w:r>
          </w:p>
          <w:p w:rsidR="008448E2" w:rsidRPr="00080F4B" w:rsidRDefault="00031283" w:rsidP="00080F4B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Использовать пре</w:t>
            </w:r>
            <w:r w:rsidR="008448E2" w:rsidRPr="00080F4B">
              <w:rPr>
                <w:rFonts w:eastAsia="Times New Roman"/>
                <w:color w:val="000000"/>
                <w:sz w:val="22"/>
                <w:szCs w:val="22"/>
              </w:rPr>
              <w:t xml:space="preserve">фиксы для образования </w:t>
            </w:r>
            <w:r w:rsidRPr="00080F4B">
              <w:rPr>
                <w:rFonts w:eastAsia="Times New Roman"/>
                <w:color w:val="000000"/>
                <w:sz w:val="22"/>
                <w:szCs w:val="22"/>
              </w:rPr>
              <w:t>прилагательных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73,64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51,94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77,83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89,84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283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 xml:space="preserve">Лексико-грамматические навыки / </w:t>
            </w:r>
            <w:r w:rsidR="00031283" w:rsidRPr="00080F4B">
              <w:rPr>
                <w:sz w:val="22"/>
                <w:szCs w:val="22"/>
              </w:rPr>
              <w:t>Аффиксы существительных:</w:t>
            </w:r>
            <w:r w:rsidR="00031283" w:rsidRPr="00080F4B">
              <w:rPr>
                <w:i/>
                <w:iCs/>
                <w:sz w:val="22"/>
                <w:szCs w:val="22"/>
              </w:rPr>
              <w:t>-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er</w:t>
            </w:r>
            <w:r w:rsidR="00031283" w:rsidRPr="00080F4B">
              <w:rPr>
                <w:i/>
                <w:iCs/>
                <w:sz w:val="22"/>
                <w:szCs w:val="22"/>
              </w:rPr>
              <w:t>/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or</w:t>
            </w:r>
            <w:r w:rsidR="00031283" w:rsidRPr="00080F4B">
              <w:rPr>
                <w:i/>
                <w:iCs/>
                <w:sz w:val="22"/>
                <w:szCs w:val="22"/>
              </w:rPr>
              <w:t>, -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ness</w:t>
            </w:r>
            <w:r w:rsidR="00031283" w:rsidRPr="00080F4B">
              <w:rPr>
                <w:i/>
                <w:iCs/>
                <w:sz w:val="22"/>
                <w:szCs w:val="22"/>
              </w:rPr>
              <w:t>,   -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ist</w:t>
            </w:r>
            <w:r w:rsidR="00031283" w:rsidRPr="00080F4B">
              <w:rPr>
                <w:i/>
                <w:iCs/>
                <w:sz w:val="22"/>
                <w:szCs w:val="22"/>
              </w:rPr>
              <w:t>,   -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ship</w:t>
            </w:r>
            <w:r w:rsidR="00031283" w:rsidRPr="00080F4B">
              <w:rPr>
                <w:i/>
                <w:iCs/>
                <w:sz w:val="22"/>
                <w:szCs w:val="22"/>
              </w:rPr>
              <w:t>,   -</w:t>
            </w:r>
            <w:r w:rsidR="00031283" w:rsidRPr="00080F4B">
              <w:rPr>
                <w:i/>
                <w:iCs/>
                <w:sz w:val="22"/>
                <w:szCs w:val="22"/>
                <w:lang w:val="en-US"/>
              </w:rPr>
              <w:t>ing</w:t>
            </w:r>
            <w:r w:rsidR="00031283" w:rsidRPr="00080F4B">
              <w:rPr>
                <w:i/>
                <w:iCs/>
                <w:sz w:val="22"/>
                <w:szCs w:val="22"/>
              </w:rPr>
              <w:t>,</w:t>
            </w:r>
          </w:p>
          <w:p w:rsidR="00031283" w:rsidRPr="00080F4B" w:rsidRDefault="00031283" w:rsidP="00080F4B">
            <w:pPr>
              <w:autoSpaceDE w:val="0"/>
              <w:autoSpaceDN w:val="0"/>
              <w:adjustRightInd w:val="0"/>
              <w:ind w:hanging="112"/>
              <w:rPr>
                <w:sz w:val="22"/>
                <w:szCs w:val="22"/>
                <w:lang w:val="en-US"/>
              </w:rPr>
            </w:pPr>
            <w:r w:rsidRPr="00080F4B">
              <w:rPr>
                <w:i/>
                <w:iCs/>
                <w:sz w:val="22"/>
                <w:szCs w:val="22"/>
                <w:lang w:val="en-US"/>
              </w:rPr>
              <w:t>sion/tion, -ance/ence, -ment, -ity.</w:t>
            </w:r>
          </w:p>
          <w:p w:rsidR="008448E2" w:rsidRPr="00080F4B" w:rsidRDefault="008448E2" w:rsidP="00080F4B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68,18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44,96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70,95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88,28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 w:val="restart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080F4B">
              <w:rPr>
                <w:sz w:val="22"/>
                <w:szCs w:val="22"/>
              </w:rPr>
              <w:t>Повышенный</w:t>
            </w:r>
          </w:p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64,16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53,1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65,41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73,05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50,88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22,87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49,45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82,81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63,13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39,53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61,42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91,41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78,27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50,39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83,81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97,66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85,48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71,71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89,14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94,14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68,18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50,78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69,84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83,98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96" w:rsidRPr="004B5A16" w:rsidRDefault="008448E2" w:rsidP="00080F4B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080F4B">
              <w:rPr>
                <w:rFonts w:eastAsia="Times New Roman"/>
                <w:sz w:val="22"/>
                <w:szCs w:val="22"/>
                <w:lang w:eastAsia="en-US"/>
              </w:rPr>
              <w:t xml:space="preserve">Лексико-грамматические умения / Лексическая сочетаемость 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23,58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14,73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20,84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37,89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4B5A16" w:rsidRDefault="008448E2" w:rsidP="004B5A16">
            <w:pPr>
              <w:autoSpaceDE w:val="0"/>
              <w:autoSpaceDN w:val="0"/>
              <w:adjustRightInd w:val="0"/>
              <w:ind w:hanging="112"/>
              <w:rPr>
                <w:rFonts w:eastAsia="Times New Roman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>Письмо личного характера / Умение написания личного письма: с употреблением формул речевого этикета, принятых в стране/странах изучаемого языка; с изложением новостей; рассказом об отдельных фактах и событиях своей жизни; выражением своих суждений и чувств; описанием планов на будущее и расспросе об аналогичной информации п</w:t>
            </w:r>
            <w:r w:rsidR="004B5A16">
              <w:rPr>
                <w:rFonts w:eastAsia="Times New Roman"/>
                <w:sz w:val="22"/>
                <w:szCs w:val="22"/>
              </w:rPr>
              <w:t>артнера по письменному общению.</w:t>
            </w:r>
          </w:p>
        </w:tc>
        <w:tc>
          <w:tcPr>
            <w:tcW w:w="1134" w:type="dxa"/>
            <w:vMerge w:val="restart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97,94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93,8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Письмо личного характера / </w:t>
            </w:r>
            <w:r w:rsidRPr="00080F4B">
              <w:rPr>
                <w:sz w:val="22"/>
                <w:szCs w:val="22"/>
              </w:rPr>
              <w:t>Умение строить логичное высказывание, использовать средства логической связи, разделять текст на абзацы, структурно оформлять текст согласно нормам, принятым в стране изучаемого языка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96,09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33,33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87,6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99,78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99,61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Письмо личного </w:t>
            </w:r>
            <w:r w:rsidRPr="00080F4B">
              <w:rPr>
                <w:rFonts w:eastAsia="Times New Roman"/>
                <w:sz w:val="22"/>
                <w:szCs w:val="22"/>
              </w:rPr>
              <w:lastRenderedPageBreak/>
              <w:t xml:space="preserve">характера / </w:t>
            </w:r>
            <w:r w:rsidRPr="00080F4B">
              <w:rPr>
                <w:sz w:val="22"/>
                <w:szCs w:val="22"/>
              </w:rPr>
              <w:t>Умения использовать словарный запас и грамматические структуры, соответствующие поставленной задаче, оформлять письмо орфографически и пунктуационно правильно, в соответствии с поставленной задачей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69,41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24,03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79,82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98,44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>Письменное высказывание с элементами рассуждения по предложенной проблеме «Мое мнение» / Описание событий/фактов/явлений, в том числе с выражением собственного мнения/суждения</w:t>
            </w:r>
          </w:p>
        </w:tc>
        <w:tc>
          <w:tcPr>
            <w:tcW w:w="1134" w:type="dxa"/>
            <w:vMerge w:val="restart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Высокий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84,35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50,39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96,01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Письменное высказывание с элементами рассуждения по предложенной проблеме «Мое мнение» / </w:t>
            </w:r>
            <w:r w:rsidRPr="00080F4B">
              <w:rPr>
                <w:sz w:val="22"/>
                <w:szCs w:val="22"/>
              </w:rPr>
              <w:t>Умение строить логичное высказывание, использовать средства логической связи, разделять текст на абзацы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84,14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49,61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96,01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Письменное высказывание с элементами рассуждения по предложенной проблеме «Мое мнение» / </w:t>
            </w:r>
            <w:r w:rsidRPr="00080F4B">
              <w:rPr>
                <w:sz w:val="22"/>
                <w:szCs w:val="22"/>
              </w:rPr>
              <w:t>Умение использовать словарный запас, соответствующий поставленной коммуникативной задаче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79,3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38,37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92,02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Письменное высказывание с элементами рассуждения по предложенной проблеме «Мое мнение» / </w:t>
            </w:r>
            <w:r w:rsidRPr="00080F4B">
              <w:rPr>
                <w:sz w:val="22"/>
                <w:szCs w:val="22"/>
              </w:rPr>
              <w:t xml:space="preserve">Умение использовать грамматические структуры в соответствии с поставленной </w:t>
            </w:r>
            <w:r w:rsidRPr="00080F4B">
              <w:rPr>
                <w:sz w:val="22"/>
                <w:szCs w:val="22"/>
              </w:rPr>
              <w:lastRenderedPageBreak/>
              <w:t>коммуникативной задачей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64,78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15,12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74,94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98,44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Письменное высказывание с элементами рассуждения по предложенной проблеме «Мое мнение» / </w:t>
            </w:r>
            <w:r w:rsidRPr="00080F4B">
              <w:rPr>
                <w:sz w:val="22"/>
                <w:szCs w:val="22"/>
              </w:rPr>
              <w:t>Умения оформлять письменное высказывание орфографически и пунктуационно правильно</w:t>
            </w:r>
          </w:p>
        </w:tc>
        <w:tc>
          <w:tcPr>
            <w:tcW w:w="1134" w:type="dxa"/>
            <w:vMerge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75,59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34,5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86,92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98,83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Чтение текста вслух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Умения адекватного произношения и различения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предложений, в том числе применительно к новому языковому материалу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61,63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94,01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99,61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Условный диалог-расспрос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/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color w:val="000000"/>
                <w:sz w:val="22"/>
                <w:szCs w:val="22"/>
              </w:rPr>
              <w:t>Умение вести условный диалог-расспрос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97,22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91,86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49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 / Умение продуцирования связанных высказываний с использованием основных коммуникативных типов речи (описание, повествование, </w:t>
            </w:r>
            <w:r w:rsidRPr="00080F4B">
              <w:rPr>
                <w:rFonts w:eastAsia="Times New Roman"/>
                <w:sz w:val="22"/>
                <w:szCs w:val="22"/>
              </w:rPr>
              <w:lastRenderedPageBreak/>
              <w:t>рассуждение, характеристика)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97,63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16,67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93,41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99,78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 / </w:t>
            </w:r>
            <w:r w:rsidRPr="00080F4B">
              <w:rPr>
                <w:sz w:val="22"/>
                <w:szCs w:val="22"/>
              </w:rPr>
              <w:t>Умение строить логичное высказывание, использовать средства логической связи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95,16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86,05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99,11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99,61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 / </w:t>
            </w:r>
            <w:r w:rsidRPr="00080F4B">
              <w:rPr>
                <w:sz w:val="22"/>
                <w:szCs w:val="22"/>
              </w:rPr>
              <w:t>Умения использовать словарный запас и грамматические структуры, соответствующие поставленной задаче, оформлять фонетически правильно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Базовый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73,94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39,53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80,93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98,05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>Связное тематическое монологическое высказывание - передача основного содержания увиденного с выражением своего отношения, оценки, аргументации (сравнение двух фотографий) / Умение передачи основного содержания увиденного с выражением своего отношения, своей оценки, аргументации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Высокий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94,23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81,4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99,56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100,0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 xml:space="preserve">Связное тематическое монологическое высказывание - передача основного содержания </w:t>
            </w:r>
            <w:r w:rsidRPr="00080F4B">
              <w:rPr>
                <w:rFonts w:eastAsia="Times New Roman"/>
                <w:sz w:val="22"/>
                <w:szCs w:val="22"/>
              </w:rPr>
              <w:lastRenderedPageBreak/>
              <w:t xml:space="preserve">увиденного с выражением своего отношения, оценки, аргументации (сравнение двух фотографий) / </w:t>
            </w:r>
            <w:r w:rsidRPr="00080F4B">
              <w:rPr>
                <w:sz w:val="22"/>
                <w:szCs w:val="22"/>
              </w:rPr>
              <w:t>Умение строить логичное высказывание, использовать средства логической связи</w:t>
            </w: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Высокий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90,42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70,54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97,78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99,61</w:t>
            </w:r>
          </w:p>
        </w:tc>
      </w:tr>
      <w:tr w:rsidR="008448E2" w:rsidRPr="00080F4B" w:rsidTr="00FA49DB">
        <w:tc>
          <w:tcPr>
            <w:tcW w:w="83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E2" w:rsidRPr="00080F4B" w:rsidRDefault="008448E2" w:rsidP="00080F4B">
            <w:pPr>
              <w:rPr>
                <w:rFonts w:eastAsia="Times New Roman"/>
                <w:sz w:val="22"/>
                <w:szCs w:val="22"/>
              </w:rPr>
            </w:pPr>
            <w:r w:rsidRPr="00080F4B">
              <w:rPr>
                <w:rFonts w:eastAsia="Times New Roman"/>
                <w:sz w:val="22"/>
                <w:szCs w:val="22"/>
              </w:rPr>
              <w:t>Связное тематическое монологическое высказывание - передача основного содержания увиденного с выражением своего отношения, оценки, аргументации (сравнение двух фотографий) / Умения использовать словарный запас и грамматические структуры, соответствующие поставленной задаче, оформлять фонетически правильно</w:t>
            </w:r>
          </w:p>
          <w:p w:rsidR="008448E2" w:rsidRPr="00080F4B" w:rsidRDefault="008448E2" w:rsidP="00080F4B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Высокий</w:t>
            </w:r>
          </w:p>
        </w:tc>
        <w:tc>
          <w:tcPr>
            <w:tcW w:w="875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56,85</w:t>
            </w:r>
          </w:p>
        </w:tc>
        <w:tc>
          <w:tcPr>
            <w:tcW w:w="1470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0,0</w:t>
            </w:r>
          </w:p>
        </w:tc>
        <w:tc>
          <w:tcPr>
            <w:tcW w:w="147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19,77</w:t>
            </w:r>
          </w:p>
        </w:tc>
        <w:tc>
          <w:tcPr>
            <w:tcW w:w="1003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59,2</w:t>
            </w:r>
          </w:p>
        </w:tc>
        <w:tc>
          <w:tcPr>
            <w:tcW w:w="992" w:type="dxa"/>
          </w:tcPr>
          <w:p w:rsidR="008448E2" w:rsidRPr="00080F4B" w:rsidRDefault="008448E2" w:rsidP="00080F4B">
            <w:pPr>
              <w:rPr>
                <w:sz w:val="22"/>
                <w:szCs w:val="22"/>
              </w:rPr>
            </w:pPr>
            <w:r w:rsidRPr="00080F4B">
              <w:rPr>
                <w:sz w:val="22"/>
                <w:szCs w:val="22"/>
              </w:rPr>
              <w:t>91,41</w:t>
            </w:r>
          </w:p>
        </w:tc>
      </w:tr>
    </w:tbl>
    <w:p w:rsidR="00E11E62" w:rsidRDefault="00E11E62">
      <w:pPr>
        <w:ind w:left="-426" w:firstLine="965"/>
        <w:jc w:val="both"/>
        <w:rPr>
          <w:i/>
          <w:iCs/>
        </w:rPr>
      </w:pPr>
    </w:p>
    <w:p w:rsidR="008D2014" w:rsidRDefault="008D2014">
      <w:pPr>
        <w:ind w:left="-426" w:firstLine="965"/>
        <w:jc w:val="both"/>
        <w:rPr>
          <w:i/>
          <w:iCs/>
        </w:rPr>
      </w:pPr>
    </w:p>
    <w:p w:rsidR="00E11E62" w:rsidRPr="008D2014" w:rsidRDefault="00E11E62" w:rsidP="008D2014">
      <w:pPr>
        <w:ind w:firstLine="540"/>
        <w:jc w:val="both"/>
        <w:rPr>
          <w:i/>
          <w:iCs/>
        </w:rPr>
      </w:pPr>
      <w:r w:rsidRPr="008D2014">
        <w:rPr>
          <w:i/>
          <w:iCs/>
        </w:rPr>
        <w:br w:type="page"/>
      </w:r>
    </w:p>
    <w:p w:rsidR="00E11E62" w:rsidRPr="008D2014" w:rsidRDefault="00E11E62">
      <w:pPr>
        <w:rPr>
          <w:i/>
          <w:iCs/>
        </w:rPr>
        <w:sectPr w:rsidR="00E11E62" w:rsidRPr="008D2014" w:rsidSect="006739AC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E11E62" w:rsidRDefault="00BB39AA" w:rsidP="00E11E62">
      <w:pPr>
        <w:rPr>
          <w:i/>
          <w:iCs/>
        </w:rPr>
      </w:pPr>
      <w:r>
        <w:rPr>
          <w:i/>
          <w:iCs/>
          <w:noProof/>
          <w:lang w:eastAsia="ru-RU"/>
        </w:rPr>
      </w:r>
      <w:r>
        <w:rPr>
          <w:i/>
          <w:iCs/>
          <w:noProof/>
          <w:lang w:eastAsia="ru-RU"/>
        </w:rPr>
        <w:pict>
          <v:group id="Группа 25" o:spid="_x0000_s1026" style="width:740.25pt;height:343.5pt;mso-position-horizontal-relative:char;mso-position-vertical-relative:line" coordsize="162000,54000" o:gfxdata="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Chart 1" o:spid="_x0000_s1027" type="#_x0000_t75" style="position:absolute;left:-105;top:-75;width:162190;height:5417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">
              <v:imagedata r:id="rId12" o:title="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left:27912;top:49714;width:4414;height:2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qasQA&#10;AADbAAAADwAAAGRycy9kb3ducmV2LnhtbESPQUvDQBCF70L/wzIFL2InehBNuy3SIlg9SFMPHofs&#10;NBvMzobsNo3/3jkI3mZ4b977ZrWZQmdGHlIbxcLdogDDUkfXSmPh8/hy+wgmZRJHXRS28MMJNuvZ&#10;1YpKFy9y4LHKjdEQSSVZ8Dn3JWKqPQdKi9izqHaKQ6Cs69CgG+ii4aHD+6J4wECtaIOnnree6+/q&#10;HCzs6GaqCr//OtTvT284nvGI+w9rr+fT8xJM5in/m/+uX53iK73+og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76mrEAAAA2wAAAA8AAAAAAAAAAAAAAAAAmAIAAGRycy9k&#10;b3ducmV2LnhtbFBLBQYAAAAABAAEAPUAAACJAwAAAAA=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Левая фигурная скобка 13" o:spid="_x0000_s1029" type="#_x0000_t87" style="position:absolute;left:28949;top:35498;width:2476;height:26069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TlcMA&#10;AADbAAAADwAAAGRycy9kb3ducmV2LnhtbESPQYvCMBCF7wv+hzCCtzVVWZVqFFFE96hWvI7N2Bab&#10;SWli2/33m4UFbzO8N+97s1x3phQN1a6wrGA0jEAQp1YXnClILvvPOQjnkTWWlknBDzlYr3ofS4y1&#10;bflEzdlnIoSwi1FB7n0VS+nSnAy6oa2Ig/awtUEf1jqTusY2hJtSjqNoKg0WHAg5VrTNKX2eXyZA&#10;Ds2pvSbTw33G31+79n47joqbUoN+t1mA8NT5t/n/+qhD/Qn8/RIG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VTlcMAAADbAAAADwAAAAAAAAAAAAAAAACYAgAAZHJzL2Rv&#10;d25yZXYueG1sUEsFBgAAAAAEAAQA9QAAAIgDAAAAAA==&#10;" adj="171" filled="t" fillcolor="window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Box 1" o:spid="_x0000_s1030" type="#_x0000_t202" style="position:absolute;left:64306;top:49761;width:4414;height:2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sacIA&#10;AADbAAAADwAAAGRycy9kb3ducmV2LnhtbERPTWvCQBC9F/wPywi9iE4sRWrqKmIpVHsoxh56HLLT&#10;bDA7G7JrTP99Vyj0No/3OavN4BrVcxdqLxrmswwUS+lNLZWGz9Pr9AlUiCSGGi+s4YcDbNajuxXl&#10;xl/lyH0RK5VCJOSkwcbY5oihtOwozHzLkrhv3zmKCXYVmo6uKdw1+JBlC3RUS2qw1PLOcnkuLk7D&#10;C02GIrP7r2P5vjxgf8ET7j+0vh8P22dQkYf4L/5zv5k0/xFuv6QDcP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OxpwgAAANsAAAAPAAAAAAAAAAAAAAAAAJgCAABkcnMvZG93&#10;bnJldi54bWxQSwUGAAAAAAQABAD1AAAAhwMAAAAA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  <v:shape id="Левая фигурная скобка 15" o:spid="_x0000_s1031" type="#_x0000_t87" style="position:absolute;left:65342;top:35545;width:2477;height:26069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uesMA&#10;AADbAAAADwAAAGRycy9kb3ducmV2LnhtbESPQWvCQBCF7wX/wzJCb3WjkLSkriKKJB61Fq9jdpqE&#10;ZmdDdk3Sf+8KQm8zvDfve7Ncj6YRPXWutqxgPotAEBdW11wqOH/t3z5AOI+ssbFMCv7IwXo1eVli&#10;qu3AR+pPvhQhhF2KCirv21RKV1Rk0M1sSxy0H9sZ9GHtSqk7HEK4aeQiihJpsOZAqLClbUXF7+lm&#10;AiTrj8P3Ocmu73yId8P1ks/ri1Kv03HzCcLT6P/Nz+tch/oxPH4JA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BuesMAAADbAAAADwAAAAAAAAAAAAAAAACYAgAAZHJzL2Rv&#10;d25yZXYueG1sUEsFBgAAAAAEAAQA9QAAAIgDAAAAAA==&#10;" adj="171" filled="t" fillcolor="window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Box 1" o:spid="_x0000_s1032" type="#_x0000_t202" style="position:absolute;left:92468;top:49777;width:4396;height:2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7XhcIA&#10;AADbAAAADwAAAGRycy9kb3ducmV2LnhtbERPTWvCQBC9F/wPywheik7sQdroKtIi1PZQjD14HLJj&#10;NpidDdk1xn/fLRR6m8f7nNVmcI3quQu1Fw3zWQaKpfSmlkrD93E3fQYVIomhxgtruHOAzXr0sKLc&#10;+JscuC9ipVKIhJw02BjbHDGUlh2FmW9ZEnf2naOYYFeh6eiWwl2DT1m2QEe1pAZLLb9aLi/F1Wl4&#10;o8ehyOz+dCg/Xz6wv+IR919aT8bDdgkq8hD/xX/ud5PmL+D3l3Q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teFwgAAANsAAAAPAAAAAAAAAAAAAAAAAJgCAABkcnMvZG93&#10;bnJldi54bWxQSwUGAAAAAAQABAD1AAAAhwMAAAAA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</v:shape>
            <v:shape id="Левая фигурная скобка 17" o:spid="_x0000_s1033" type="#_x0000_t87" style="position:absolute;left:93446;top:35609;width:2477;height:25973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mLMAA&#10;AADbAAAADwAAAGRycy9kb3ducmV2LnhtbERPzWrCQBC+F3yHZYReim40UCW6iilYcjX6AGN2zAaz&#10;syG7TdK37xYKvc3H9zv742RbMVDvG8cKVssEBHHldMO1gtv1vNiC8AFZY+uYFHyTh+Nh9rLHTLuR&#10;LzSUoRYxhH2GCkwIXSalrwxZ9EvXEUfu4XqLIcK+lrrHMYbbVq6T5F1abDg2GOzow1D1LL+sgiRP&#10;3y7paivLzfBZ6LvBXD5Qqdf5dNqBCDSFf/Gfu9Bx/gZ+f4kHyM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SmLMAAAADbAAAADwAAAAAAAAAAAAAAAACYAgAAZHJzL2Rvd25y&#10;ZXYueG1sUEsFBgAAAAAEAAQA9QAAAIUDAAAAAA==&#10;" adj="172" filled="t" fillcolor="window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Box 1" o:spid="_x0000_s1034" type="#_x0000_t202" style="position:absolute;left:118971;top:49872;width:3741;height:2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3mbMQA&#10;AADbAAAADwAAAGRycy9kb3ducmV2LnhtbESPQUvDQBCF70L/wzIFL2InehBNuy3SIlg9SFMPHofs&#10;NBvMzobsNo3/3jkI3mZ4b977ZrWZQmdGHlIbxcLdogDDUkfXSmPh8/hy+wgmZRJHXRS28MMJNuvZ&#10;1YpKFy9y4LHKjdEQSSVZ8Dn3JWKqPQdKi9izqHaKQ6Cs69CgG+ii4aHD+6J4wECtaIOnnree6+/q&#10;HCzs6GaqCr//OtTvT284nvGI+w9rr+fT8xJM5in/m/+uX53iK6z+og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N5mzEAAAA2wAAAA8AAAAAAAAAAAAAAAAAmAIAAGRycy9k&#10;b3ducmV2LnhtbFBLBQYAAAAABAAEAPUAAACJAwAAAAA=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shape id="Левая фигурная скобка 19" o:spid="_x0000_s1035" type="#_x0000_t87" style="position:absolute;left:119252;top:37640;width:2476;height:22101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3v0cIA&#10;AADbAAAADwAAAGRycy9kb3ducmV2LnhtbERPTWvCQBC9C/0PyxR6002lSE1dQ2gRvBVjhB6H7JhE&#10;s7Nhd5vE/nq3UOhtHu9zNtlkOjGQ861lBc+LBARxZXXLtYLyuJu/gvABWWNnmRTcyEO2fZhtMNV2&#10;5AMNRahFDGGfooImhD6V0lcNGfQL2xNH7mydwRChq6V2OMZw08llkqykwZZjQ4M9vTdUXYtvo+BU&#10;LvUL7/Pi01+/ftzudll9TEelnh6n/A1EoCn8i//cex3nr+H3l3i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e/RwgAAANsAAAAPAAAAAAAAAAAAAAAAAJgCAABkcnMvZG93&#10;bnJldi54bWxQSwUGAAAAAAQABAD1AAAAhwMAAAAA&#10;" adj="202" filled="t" fillcolor="window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Box 1" o:spid="_x0000_s1036" type="#_x0000_t202" style="position:absolute;left:144307;top:49872;width:4397;height:2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cg18EA&#10;AADbAAAADwAAAGRycy9kb3ducmV2LnhtbERPTWvCQBC9F/wPywheik7qQWrqKmIp1HooRg89Dtlp&#10;NjQ7G7JrjP++exA8Pt73ajO4RvXchdqLhpdZBoql9KaWSsP59DF9BRUiiaHGC2u4cYDNevS0otz4&#10;qxy5L2KlUoiEnDTYGNscMZSWHYWZb1kS9+s7RzHBrkLT0TWFuwbnWbZAR7WkBkst7yyXf8XFaXin&#10;56HI7P7nWB6WX9hf8IT7b60n42H7BiryEB/iu/vTaJin9elL+gG4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XINfBAAAA2wAAAA8AAAAAAAAAAAAAAAAAmAIAAGRycy9kb3du&#10;cmV2LnhtbFBLBQYAAAAABAAEAPUAAACGAwAAAAA=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</v:shape>
            <v:shape id="Левая фигурная скобка 21" o:spid="_x0000_s1037" type="#_x0000_t87" style="position:absolute;left:145287;top:35704;width:2476;height:25973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1RfsEA&#10;AADbAAAADwAAAGRycy9kb3ducmV2LnhtbESP0YrCMBRE34X9h3AXfBFNq6ClaxRdWPHV6gdcm2tT&#10;trkpTaz1783Cgo/DzJxh1tvBNqKnzteOFaSzBARx6XTNlYLL+WeagfABWWPjmBQ8ycN28zFaY67d&#10;g0/UF6ESEcI+RwUmhDaX0peGLPqZa4mjd3OdxRBlV0nd4SPCbSPnSbKUFmuOCwZb+jZU/hZ3qyDZ&#10;LyanRZrJYtUfjvpqcC9vqNT4c9h9gQg0hHf4v33UCuYp/H2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tUX7BAAAA2wAAAA8AAAAAAAAAAAAAAAAAmAIAAGRycy9kb3du&#10;cmV2LnhtbFBLBQYAAAAABAAEAPUAAACGAwAAAAA=&#10;" adj="172" filled="t" fillcolor="window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E11E62" w:rsidRDefault="00E11E62" w:rsidP="00E11E62">
      <w:pPr>
        <w:rPr>
          <w:i/>
          <w:iCs/>
        </w:rPr>
      </w:pPr>
    </w:p>
    <w:p w:rsidR="00E11E62" w:rsidRPr="00067223" w:rsidRDefault="00E11E62" w:rsidP="00FA7083">
      <w:pPr>
        <w:jc w:val="center"/>
        <w:rPr>
          <w:iCs/>
        </w:rPr>
        <w:sectPr w:rsidR="00E11E62" w:rsidRPr="00067223" w:rsidSect="00E11E62">
          <w:pgSz w:w="16838" w:h="11906" w:orient="landscape"/>
          <w:pgMar w:top="1701" w:right="709" w:bottom="567" w:left="1134" w:header="0" w:footer="709" w:gutter="0"/>
          <w:cols w:space="720"/>
          <w:formProt w:val="0"/>
          <w:docGrid w:linePitch="360"/>
        </w:sectPr>
      </w:pPr>
      <w:r w:rsidRPr="00067223">
        <w:rPr>
          <w:iCs/>
        </w:rPr>
        <w:t>Рис. 4. Процент выпол</w:t>
      </w:r>
      <w:r w:rsidR="00067223" w:rsidRPr="00067223">
        <w:rPr>
          <w:iCs/>
        </w:rPr>
        <w:t>нения заданий с кратким ответом</w:t>
      </w:r>
    </w:p>
    <w:p w:rsidR="00FA7083" w:rsidRDefault="00BB39AA" w:rsidP="00FA7083">
      <w:pPr>
        <w:ind w:left="-426"/>
        <w:jc w:val="center"/>
        <w:rPr>
          <w:i/>
          <w:iCs/>
        </w:rPr>
      </w:pPr>
      <w:r>
        <w:rPr>
          <w:i/>
          <w:iCs/>
          <w:noProof/>
          <w:lang w:eastAsia="ru-RU"/>
        </w:rPr>
      </w:r>
      <w:r>
        <w:rPr>
          <w:i/>
          <w:iCs/>
          <w:noProof/>
          <w:lang w:eastAsia="ru-RU"/>
        </w:rPr>
        <w:pict>
          <v:group id="Группа 26" o:spid="_x0000_s1038" style="width:474.4pt;height:231.05pt;mso-position-horizontal-relative:char;mso-position-vertical-relative:line" coordsize="78771,38385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">
            <v:shape id="Диаграмма 22" o:spid="_x0000_s1039" type="#_x0000_t75" style="position:absolute;left:-79;top:-79;width:78903;height:385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U72A&#10;acQAAADbAAAADwAAAGRycy9kb3ducmV2LnhtbESPQWvCQBSE70L/w/IKvenGHNqYuooIAcGDVD14&#10;fGRfN8Hs25BdTeKvdwsFj8PMfMMs14NtxJ06XztWMJ8lIIhLp2s2Cs6nYpqB8AFZY+OYFIzkYb16&#10;mywx167nH7ofgxERwj5HBVUIbS6lLyuy6GeuJY7er+sshig7I3WHfYTbRqZJ8ikt1hwXKmxpW1F5&#10;Pd6sgnAY08tXsTj0O2Nu8/2YPXyRKfXxPmy+QQQawiv8395pBWkKf1/iD5CrJwA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BTvYBpxAAAANsAAAAPAAAAAAAAAAAAAAAAAJsCAABkcnMv&#10;ZG93bnJldi54bWxQSwUGAAAAAAQABADzAAAAjAMAAAAA&#10;">
              <v:imagedata r:id="rId13" o:title=""/>
              <o:lock v:ext="edit" aspectratio="f"/>
            </v:shape>
            <v:shape id="TextBox 1" o:spid="_x0000_s1040" type="#_x0000_t202" style="position:absolute;left:52863;top:33623;width:6096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+oMUA&#10;AADbAAAADwAAAGRycy9kb3ducmV2LnhtbESPQWvCQBSE74X+h+UVvBR9qYXSRlcpLUK1BzF68PjI&#10;PrPB7NuQXWP677tCocdhZr5h5svBNarnLtReNDxNMlAspTe1VBoO+9X4FVSIJIYaL6zhhwMsF/d3&#10;c8qNv8qO+yJWKkEk5KTBxtjmiKG07ChMfMuSvJPvHMUkuwpNR9cEdw1Os+wFHdWSFiy1/GG5PBcX&#10;p+GTHocis+vjrvx+22B/wT2ut1qPHob3GajIQ/wP/7W/jIbpM9y+pB+A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b6gxQAAANsAAAAPAAAAAAAAAAAAAAAAAJgCAABkcnMv&#10;ZG93bnJldi54bWxQSwUGAAAAAAQABAD1AAAAigMAAAAA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11</w:t>
                    </w:r>
                  </w:p>
                </w:txbxContent>
              </v:textbox>
            </v:shape>
            <v:shape id="TextBox 1" o:spid="_x0000_s1041" type="#_x0000_t202" style="position:absolute;left:9715;top:33718;width:22955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m1MUA&#10;AADbAAAADwAAAGRycy9kb3ducmV2LnhtbESPQWvCQBSE74X+h+UVvBR9qZTSRlcpLUK1BzF68PjI&#10;PrPB7NuQXWP677tCocdhZr5h5svBNarnLtReNDxNMlAspTe1VBoO+9X4FVSIJIYaL6zhhwMsF/d3&#10;c8qNv8qO+yJWKkEk5KTBxtjmiKG07ChMfMuSvJPvHMUkuwpNR9cEdw1Os+wFHdWSFiy1/GG5PBcX&#10;p+GTHocis+vjrvx+22B/wT2ut1qPHob3GajIQ/wP/7W/jIbpM9y+pB+A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CbUxQAAANsAAAAPAAAAAAAAAAAAAAAAAJgCAABkcnMv&#10;ZG93bnJldi54bWxQSwUGAAAAAAQABAD1AAAAigMAAAAA&#10;" fillcolor="window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10</w:t>
                    </w:r>
                  </w:p>
                </w:txbxContent>
              </v:textbox>
            </v:shape>
            <v:shape id="Левая фигурная скобка 25" o:spid="_x0000_s1042" type="#_x0000_t87" style="position:absolute;left:19835;top:21121;width:2477;height:23575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rb8IA&#10;AADbAAAADwAAAGRycy9kb3ducmV2LnhtbESPQYvCMBSE7wv+h/CEva2pwspSjVIEWS8erIoeH80z&#10;LTYvJclq++83C8Ieh5n5hlmue9uKB/nQOFYwnWQgiCunGzYKTsftxxeIEJE1to5JwUAB1qvR2xJz&#10;7Z58oEcZjUgQDjkqqGPscilDVZPFMHEdcfJuzluMSXojtcdngttWzrJsLi02nBZq7GhTU3Uvf6wC&#10;U5yzvrQHHsxQOV/sL5v79Vup93FfLEBE6uN/+NXeaQWzT/j7kn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MCtvwgAAANsAAAAPAAAAAAAAAAAAAAAAAJgCAABkcnMvZG93&#10;bnJldi54bWxQSwUGAAAAAAQABAD1AAAAhwMAAAAA&#10;" adj="189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Левая фигурная скобка 28" o:spid="_x0000_s1043" type="#_x0000_t87" style="position:absolute;left:54531;top:12905;width:2476;height:40101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x1L0A&#10;AADbAAAADwAAAGRycy9kb3ducmV2LnhtbERPSwrCMBDdC94hjOBOUxVUqlFUFAQX4gfXQzO2xWZS&#10;mqjx9mYhuHy8/3wZTCVe1LjSsoJBPwFBnFldcq7getn1piCcR9ZYWSYFH3KwXLRbc0y1ffOJXmef&#10;ixjCLkUFhfd1KqXLCjLo+rYmjtzdNgZ9hE0udYPvGG4qOUySsTRYcmwosKZNQdnj/DQKgrl/Do8w&#10;Gk3c+JhX2W1br49bpbqdsJqB8BT8X/xz77WCYRwb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aGx1L0AAADbAAAADwAAAAAAAAAAAAAAAACYAgAAZHJzL2Rvd25yZXYu&#10;eG1sUEsFBgAAAAAEAAQA9QAAAIIDAAAAAA==&#10;" adj="111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FA7083" w:rsidRPr="00067223" w:rsidRDefault="00FA7083" w:rsidP="00FA7083">
      <w:pPr>
        <w:ind w:left="-426"/>
        <w:jc w:val="center"/>
        <w:rPr>
          <w:i/>
          <w:iCs/>
        </w:rPr>
      </w:pPr>
      <w:r w:rsidRPr="00067223">
        <w:rPr>
          <w:iCs/>
        </w:rPr>
        <w:t>Рис. 5. Процент выполнени</w:t>
      </w:r>
      <w:r w:rsidR="00067223" w:rsidRPr="00067223">
        <w:rPr>
          <w:iCs/>
        </w:rPr>
        <w:t>я заданий с развернутым ответом</w:t>
      </w:r>
    </w:p>
    <w:p w:rsidR="00FA7083" w:rsidRDefault="00FA7083" w:rsidP="00FA7083">
      <w:pPr>
        <w:ind w:left="-426"/>
        <w:jc w:val="center"/>
        <w:rPr>
          <w:i/>
          <w:iCs/>
        </w:rPr>
      </w:pPr>
    </w:p>
    <w:p w:rsidR="00FA7083" w:rsidRDefault="00BB39AA" w:rsidP="00FA7083">
      <w:pPr>
        <w:ind w:left="-426"/>
        <w:jc w:val="center"/>
        <w:rPr>
          <w:i/>
          <w:iCs/>
        </w:rPr>
      </w:pPr>
      <w:r>
        <w:rPr>
          <w:i/>
          <w:iCs/>
          <w:noProof/>
          <w:lang w:eastAsia="ru-RU"/>
        </w:rPr>
      </w:r>
      <w:r>
        <w:rPr>
          <w:i/>
          <w:iCs/>
          <w:noProof/>
          <w:lang w:eastAsia="ru-RU"/>
        </w:rPr>
        <w:pict>
          <v:group id="Группа 27" o:spid="_x0000_s1044" style="width:472.15pt;height:302.25pt;mso-position-horizontal-relative:char;mso-position-vertical-relative:line" coordsize="78771,38385" o:gfxdata="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">
            <v:shape id="Диаграмма 29" o:spid="_x0000_s1045" type="#_x0000_t75" style="position:absolute;left:-80;top:-60;width:78960;height:385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gUdJ&#10;n8QAAADbAAAADwAAAGRycy9kb3ducmV2LnhtbESPQWvCQBSE70L/w/IKvelGD9VGN1IKYulB0RSK&#10;t9fsSzY0+zZkt0n6711B6HGY+WaYzXa0jeip87VjBfNZAoK4cLrmSsFnvpuuQPiArLFxTAr+yMM2&#10;e5hsMNVu4BP151CJWMI+RQUmhDaV0heGLPqZa4mjV7rOYoiyq6TucIjltpGLJHmWFmuOCwZbejNU&#10;/Jx/rYJFX5p8fxg+8su3DfPlIOmrOSr19Di+rkEEGsN/+E6/68i9wO1L/AEyuwI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CBR0mfxAAAANsAAAAPAAAAAAAAAAAAAAAAAJsCAABkcnMv&#10;ZG93bnJldi54bWxQSwUGAAAAAAQABADzAAAAjAMAAAAA&#10;">
              <v:imagedata r:id="rId14" o:title=""/>
              <o:lock v:ext="edit" aspectratio="f"/>
            </v:shape>
            <v:shape id="Левая фигурная скобка 30" o:spid="_x0000_s1046" type="#_x0000_t87" style="position:absolute;left:37195;top:21288;width:2476;height:2314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nzcIA&#10;AADbAAAADwAAAGRycy9kb3ducmV2LnhtbERPS2vCQBC+F/oflil4kbrRipXUVYoi7aUHH6DHMTsm&#10;wexs2N3G9N93DoUeP773YtW7RnUUYu3ZwHiUgSIuvK25NHA8bJ/noGJCtth4JgM/FGG1fHxYYG79&#10;nXfU7VOpJIRjjgaqlNpc61hU5DCOfEss3NUHh0lgKLUNeJdw1+hJls20w5qlocKW1hUVt/23k5Lz&#10;6607ba/Hmsaby9fHMJSn6cWYwVP//gYqUZ/+xX/uT2vgRdbLF/kB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ifNwgAAANsAAAAPAAAAAAAAAAAAAAAAAJgCAABkcnMvZG93&#10;bnJldi54bWxQSwUGAAAAAAQABAD1AAAAhwMAAAAA&#10;" adj="193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Левая фигурная скобка 31" o:spid="_x0000_s1047" type="#_x0000_t87" style="position:absolute;left:63234;top:21431;width:2476;height:23074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CVsUA&#10;AADbAAAADwAAAGRycy9kb3ducmV2LnhtbESPS2sCMRSF90L/Q7iFbkrNjIotU6OUitiNC61gl3cm&#10;dx44uRmSdBz/vSkUXB7O4+MsVoNpRU/ON5YVpOMEBHFhdcOVguP35uUNhA/IGlvLpOBKHlbLh9EC&#10;M20vvKf+ECoRR9hnqKAOocuk9EVNBv3YdsTRK60zGKJ0ldQOL3HctHKSJHNpsOFIqLGjz5qK8+HX&#10;RMjP67k/bcpjQ+k6322fXXWa5Uo9PQ4f7yACDeEe/m9/aQXTFP6+x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oJWxQAAANsAAAAPAAAAAAAAAAAAAAAAAJgCAABkcnMv&#10;ZG93bnJldi54bWxQSwUGAAAAAAQABAD1AAAAigMAAAAA&#10;" adj="193" strokecolor="#4579b8 [3044]">
              <v:textbox>
                <w:txbxContent>
                  <w:p w:rsidR="00653F7D" w:rsidRDefault="00653F7D" w:rsidP="00F5486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Box 1" o:spid="_x0000_s1048" type="#_x0000_t202" style="position:absolute;left:61674;top:33575;width:5548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653F7D" w:rsidRDefault="00653F7D" w:rsidP="00F54868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A7083" w:rsidRDefault="00FA7083" w:rsidP="00FA7083">
      <w:pPr>
        <w:ind w:left="-426" w:firstLine="965"/>
        <w:jc w:val="center"/>
        <w:rPr>
          <w:iCs/>
        </w:rPr>
      </w:pPr>
      <w:r w:rsidRPr="00067223">
        <w:rPr>
          <w:iCs/>
        </w:rPr>
        <w:t xml:space="preserve">Рис. 6. Процент </w:t>
      </w:r>
      <w:r w:rsidR="00067223">
        <w:rPr>
          <w:iCs/>
        </w:rPr>
        <w:t>выполнения заданий устная часть</w:t>
      </w:r>
    </w:p>
    <w:p w:rsidR="00067223" w:rsidRPr="00067223" w:rsidRDefault="00067223" w:rsidP="00FA7083">
      <w:pPr>
        <w:ind w:left="-426" w:firstLine="965"/>
        <w:jc w:val="center"/>
        <w:rPr>
          <w:iCs/>
        </w:rPr>
      </w:pPr>
    </w:p>
    <w:p w:rsidR="00067223" w:rsidRPr="004B5A16" w:rsidRDefault="00067223" w:rsidP="004B5A16">
      <w:pPr>
        <w:rPr>
          <w:b/>
          <w:iCs/>
          <w:sz w:val="28"/>
          <w:szCs w:val="28"/>
        </w:rPr>
      </w:pPr>
      <w:r w:rsidRPr="004B5A16">
        <w:rPr>
          <w:b/>
          <w:iCs/>
          <w:sz w:val="28"/>
          <w:szCs w:val="28"/>
        </w:rPr>
        <w:t>Анализ выполнения отдельных заданий</w:t>
      </w:r>
    </w:p>
    <w:p w:rsidR="00067223" w:rsidRPr="004B5A16" w:rsidRDefault="00067223" w:rsidP="004B5A16">
      <w:pPr>
        <w:ind w:firstLine="53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Анализ проводится не только на основе среднего процента выполнения, а также на основе процентов выполнения группами участников ЕГЭ с разным уровнем подготовки. Далее принято деление по группам:</w:t>
      </w:r>
    </w:p>
    <w:p w:rsidR="00067223" w:rsidRPr="004B5A16" w:rsidRDefault="00067223" w:rsidP="004B5A16">
      <w:pPr>
        <w:ind w:firstLine="53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Группа 1 - не достигшие минимального балла, </w:t>
      </w:r>
    </w:p>
    <w:p w:rsidR="00067223" w:rsidRPr="004B5A16" w:rsidRDefault="00067223" w:rsidP="004B5A16">
      <w:pPr>
        <w:ind w:firstLine="53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Группа 2 – с результатами 23-60, </w:t>
      </w:r>
    </w:p>
    <w:p w:rsidR="00067223" w:rsidRPr="004B5A16" w:rsidRDefault="00067223" w:rsidP="004B5A16">
      <w:pPr>
        <w:ind w:firstLine="53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Группа 3 - с результатами 61-80,</w:t>
      </w:r>
    </w:p>
    <w:p w:rsidR="00067223" w:rsidRPr="004B5A16" w:rsidRDefault="00067223" w:rsidP="004B5A16">
      <w:pPr>
        <w:ind w:firstLine="53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Группа 4 - с результатами 81-100 б.</w:t>
      </w:r>
    </w:p>
    <w:p w:rsidR="00067223" w:rsidRPr="004B5A16" w:rsidRDefault="00067223" w:rsidP="004B5A16">
      <w:pPr>
        <w:ind w:firstLine="539"/>
        <w:jc w:val="center"/>
        <w:rPr>
          <w:b/>
          <w:sz w:val="28"/>
          <w:szCs w:val="28"/>
          <w:lang w:eastAsia="ru-RU"/>
        </w:rPr>
      </w:pPr>
      <w:r w:rsidRPr="004B5A16">
        <w:rPr>
          <w:b/>
          <w:sz w:val="28"/>
          <w:szCs w:val="28"/>
          <w:lang w:eastAsia="ru-RU"/>
        </w:rPr>
        <w:t>Раздел «Аудирование» и раздел «Чтение»</w:t>
      </w:r>
    </w:p>
    <w:p w:rsidR="00067223" w:rsidRPr="004B5A16" w:rsidRDefault="00067223" w:rsidP="004B5A16">
      <w:pPr>
        <w:ind w:firstLine="539"/>
        <w:jc w:val="center"/>
        <w:rPr>
          <w:b/>
          <w:sz w:val="28"/>
          <w:szCs w:val="28"/>
          <w:lang w:eastAsia="ru-RU"/>
        </w:rPr>
      </w:pPr>
    </w:p>
    <w:p w:rsidR="00067223" w:rsidRPr="004B5A16" w:rsidRDefault="00067223" w:rsidP="004B5A16">
      <w:pPr>
        <w:ind w:right="142" w:firstLine="720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В отношении рецептивных видов речевой деятельности наблюдается тенденция повышения качества владения умениями аудирования. Так, задание 1, направленное на выявление уровня сформированности умения понимания основного содержания прослушанного текста, представители группы 3 и 4 выполнили полностью, в то время как как у группы 1 порядка 12% не справились с заданием базового уровня. Задание повышенного уровня частично выполнили экзаменуемых из группы 1, участники ЕГЭ группы 3 и группы 4 продемонстрировали достаточно высокой уровень сформированности умения восприятия текста на слух с выявлением запрашиваемой информации. </w:t>
      </w:r>
    </w:p>
    <w:p w:rsidR="00067223" w:rsidRPr="004B5A16" w:rsidRDefault="00067223" w:rsidP="004B5A16">
      <w:pPr>
        <w:ind w:right="142" w:firstLine="720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Следует обратить внимание на значительное затруднение при выполнении задания 3, а именно вопросов 4, 5, 8 и 9. Данные вопросы озадачили экзаменуемых, принадлежащих к группе 3, а задание 4 вызвало затруднение также и у представителей группы 4, т.к. только 57,81% участников смогли справиться с данным заданием. Следует обратить внимание, что задание 4 требовало определить то, как чувствовала себя Синди, для чего необходимо знать не только значение слов, но и четко понимать их семантическое поле: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4. When Cindy talks about her professional achievements, she sounds rather ….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b/>
          <w:i/>
          <w:sz w:val="28"/>
          <w:szCs w:val="28"/>
          <w:lang w:eastAsia="en-US"/>
        </w:rPr>
        <w:t xml:space="preserve">1)  </w:t>
      </w:r>
      <w:r w:rsidRPr="004B5A16">
        <w:rPr>
          <w:b/>
          <w:i/>
          <w:sz w:val="28"/>
          <w:szCs w:val="28"/>
          <w:lang w:val="en-US" w:eastAsia="en-US"/>
        </w:rPr>
        <w:t>proud</w:t>
      </w:r>
      <w:r w:rsidRPr="004B5A16">
        <w:rPr>
          <w:b/>
          <w:i/>
          <w:sz w:val="28"/>
          <w:szCs w:val="28"/>
          <w:lang w:eastAsia="en-US"/>
        </w:rPr>
        <w:t xml:space="preserve">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b/>
          <w:i/>
          <w:sz w:val="28"/>
          <w:szCs w:val="28"/>
          <w:lang w:eastAsia="en-US"/>
        </w:rPr>
        <w:t xml:space="preserve">2)  </w:t>
      </w:r>
      <w:r w:rsidRPr="004B5A16">
        <w:rPr>
          <w:b/>
          <w:i/>
          <w:sz w:val="28"/>
          <w:szCs w:val="28"/>
          <w:lang w:val="en-US" w:eastAsia="en-US"/>
        </w:rPr>
        <w:t>modest</w:t>
      </w:r>
      <w:r w:rsidRPr="004B5A16">
        <w:rPr>
          <w:b/>
          <w:i/>
          <w:sz w:val="28"/>
          <w:szCs w:val="28"/>
          <w:lang w:eastAsia="en-US"/>
        </w:rPr>
        <w:t xml:space="preserve">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b/>
          <w:i/>
          <w:sz w:val="28"/>
          <w:szCs w:val="28"/>
          <w:lang w:eastAsia="en-US"/>
        </w:rPr>
        <w:t xml:space="preserve">3)  </w:t>
      </w:r>
      <w:r w:rsidRPr="004B5A16">
        <w:rPr>
          <w:b/>
          <w:i/>
          <w:sz w:val="28"/>
          <w:szCs w:val="28"/>
          <w:lang w:val="en-US" w:eastAsia="en-US"/>
        </w:rPr>
        <w:t>ambitious</w:t>
      </w:r>
      <w:r w:rsidRPr="004B5A16">
        <w:rPr>
          <w:b/>
          <w:i/>
          <w:sz w:val="28"/>
          <w:szCs w:val="28"/>
          <w:lang w:eastAsia="en-US"/>
        </w:rPr>
        <w:t>.</w:t>
      </w:r>
    </w:p>
    <w:p w:rsidR="00067223" w:rsidRPr="004B5A16" w:rsidRDefault="00067223" w:rsidP="004B5A16">
      <w:pPr>
        <w:ind w:right="142" w:firstLine="720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Задание 5 предполагало ответ с учетом слова «никогда», т.е. важно было определить причину, относящуюся к этому временному указателю: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5. Cindy is a good interviewer because she never asks about ….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1)  other actors.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2)  unpleasant things.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3)  personal life.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Задание 8 ориентированно на анализ прослушанной информации и выбор ответа на основе проведенного анализа: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8. Talking about actors, Cindy says they are …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1)  not very intelligent.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2)  good at answering questions.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b/>
          <w:i/>
          <w:sz w:val="28"/>
          <w:szCs w:val="28"/>
          <w:lang w:eastAsia="en-US"/>
        </w:rPr>
        <w:t xml:space="preserve">3)  </w:t>
      </w:r>
      <w:r w:rsidRPr="004B5A16">
        <w:rPr>
          <w:b/>
          <w:i/>
          <w:sz w:val="28"/>
          <w:szCs w:val="28"/>
          <w:lang w:val="en-US" w:eastAsia="en-US"/>
        </w:rPr>
        <w:t>smarterthanyouthink</w:t>
      </w:r>
      <w:r w:rsidRPr="004B5A16">
        <w:rPr>
          <w:b/>
          <w:i/>
          <w:sz w:val="28"/>
          <w:szCs w:val="28"/>
          <w:lang w:eastAsia="en-US"/>
        </w:rPr>
        <w:t>.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Задание 9 ориентированно на анализ прослушанной информации и выбор ответа на основе проведенного анализа с учетом слова </w:t>
      </w:r>
      <w:r w:rsidRPr="004B5A16">
        <w:rPr>
          <w:b/>
          <w:i/>
          <w:sz w:val="28"/>
          <w:szCs w:val="28"/>
          <w:lang w:val="en-US" w:eastAsia="en-US"/>
        </w:rPr>
        <w:t>particularly</w:t>
      </w:r>
      <w:r w:rsidRPr="004B5A16">
        <w:rPr>
          <w:b/>
          <w:i/>
          <w:sz w:val="28"/>
          <w:szCs w:val="28"/>
          <w:lang w:eastAsia="en-US"/>
        </w:rPr>
        <w:t xml:space="preserve">, </w:t>
      </w:r>
      <w:r w:rsidRPr="004B5A16">
        <w:rPr>
          <w:sz w:val="28"/>
          <w:szCs w:val="28"/>
          <w:lang w:eastAsia="en-US"/>
        </w:rPr>
        <w:t>обозначенного в задании и необходимое для учета при выборе правильного ответа: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9. Cindy particularly loves to interview …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1)  famous stars.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2)  gossipers. </w:t>
      </w:r>
    </w:p>
    <w:p w:rsidR="00067223" w:rsidRPr="004B5A16" w:rsidRDefault="00067223" w:rsidP="004B5A16">
      <w:pPr>
        <w:ind w:right="142" w:firstLine="720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3)  film directors.  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 xml:space="preserve">Задания в разделе «Чтение» в текущем году сравнимы по уровню сложности с заданиями раздела «Аудирование». 100-процентное выполнение </w:t>
      </w:r>
      <w:r w:rsidRPr="004B5A16">
        <w:rPr>
          <w:rFonts w:eastAsia="Times New Roman"/>
          <w:sz w:val="28"/>
          <w:szCs w:val="28"/>
          <w:lang w:eastAsia="en-US"/>
        </w:rPr>
        <w:lastRenderedPageBreak/>
        <w:t>заданий 10, направленного на проверку уровня сформированности умения чтения с пониманием основного содержания текста, и задания 11, нацеленного на проверку уровня сформированности учения чтения текста с понимание структурно-смысловых связей в тексте, представителями всех групп (</w:t>
      </w:r>
      <w:r w:rsidRPr="004B5A16">
        <w:rPr>
          <w:sz w:val="28"/>
          <w:szCs w:val="28"/>
          <w:lang w:eastAsia="ru-RU"/>
        </w:rPr>
        <w:t>99,49% средний процент выполнения данного задания)</w:t>
      </w:r>
      <w:r w:rsidRPr="004B5A16">
        <w:rPr>
          <w:rFonts w:eastAsia="Times New Roman"/>
          <w:sz w:val="28"/>
          <w:szCs w:val="28"/>
          <w:lang w:eastAsia="en-US"/>
        </w:rPr>
        <w:t xml:space="preserve"> подтверждает вышеуказанный факт.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Самым нерезультативным стало задание высокого уровня на проверку сформированности умения полного понимания содержания прочитанного текста, с которым справились порядка 70% экзаменуемых группы 4, 45% экзаменуемых группы 3 и менее 10% экзаменуемых группы 1. Данные показатели ниже в сравнении с показаниями предыдущего года. Следует заметить, что наиболее сложными вопросами для всех рассматриваемых групп экзаменуемых стал вопрос 13, ответ на который правильно смогли предоставить 46,76% экзаменуемых: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13. This in Paragraph 1 (“But what does this mean for teachers?”) refers to …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1)  the opportunity to take university courses online.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2)  more people turning to online education.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3)  the continuing growth in education technology.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4)  the freedom technology gives to people.  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 xml:space="preserve">Интересно отметить тот факт, что задание 14 стало самым нерезультативным для представителей всех групп. Можно предположить, что единственно правильный ответ, определяемый словом </w:t>
      </w: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FALSE</w:t>
      </w:r>
      <w:r w:rsidRPr="004B5A16">
        <w:rPr>
          <w:rFonts w:eastAsia="Times New Roman"/>
          <w:b/>
          <w:i/>
          <w:sz w:val="28"/>
          <w:szCs w:val="28"/>
          <w:lang w:eastAsia="en-US"/>
        </w:rPr>
        <w:t xml:space="preserve">, </w:t>
      </w:r>
      <w:r w:rsidRPr="004B5A16">
        <w:rPr>
          <w:rFonts w:eastAsia="Times New Roman"/>
          <w:sz w:val="28"/>
          <w:szCs w:val="28"/>
          <w:lang w:eastAsia="en-US"/>
        </w:rPr>
        <w:t>вызвал затруднение у экзаменуемых: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14. Which statement about the use of technology is FALSE, according to the text?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1)  Technology gives everyone equal chances.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2)  We cannot avoid technology, so we should use it.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3)  Students should use technology at home.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4)  It provides the environment students are used to.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val="en-US"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Сложностьвызваливопросы</w:t>
      </w:r>
      <w:r w:rsidRPr="004B5A16">
        <w:rPr>
          <w:rFonts w:eastAsia="Times New Roman"/>
          <w:sz w:val="28"/>
          <w:szCs w:val="28"/>
          <w:lang w:val="en-US" w:eastAsia="en-US"/>
        </w:rPr>
        <w:t xml:space="preserve"> 16 и 18: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16. Which advantage of human teachers over technology is NOT mentioned in Paragraph 3?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1)  Communication and interaction.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2)  Awareness of students’ personal characteristics.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3)  Student involvement and motivation.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4)  Development of critical thinking skills.  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На данный вопрос смогли правильно ответить порядка 54,27% экзаменуемых.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val="en-US"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Вопрос</w:t>
      </w:r>
      <w:r w:rsidRPr="004B5A16">
        <w:rPr>
          <w:rFonts w:eastAsia="Times New Roman"/>
          <w:sz w:val="28"/>
          <w:szCs w:val="28"/>
          <w:lang w:val="en-US" w:eastAsia="en-US"/>
        </w:rPr>
        <w:t xml:space="preserve"> 18: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18. The author draws the conclusion that technology …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1)  can help teachers but cannot replace them.   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2)  will substitute teachers in the distant future.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3)  will never be as effective as human teachers.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4)  cannot be trusted as human teachers are. </w:t>
      </w: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val="en-US" w:eastAsia="en-US"/>
        </w:rPr>
      </w:pPr>
    </w:p>
    <w:p w:rsidR="00067223" w:rsidRPr="004B5A16" w:rsidRDefault="00067223" w:rsidP="004B5A16">
      <w:pPr>
        <w:ind w:right="140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lastRenderedPageBreak/>
        <w:t>Очевидно, что указанные выше 4 вопроса вызвали затруднения, т.к. требовали от участников ЕГЭ сформированных умений критического мышления, а также умения работать с текстом, формируемые не только в рамках предмета «Иностранный язык». Более того, необходимо отметить важность сформированных когнитивных умений, что также влияет на качество выполнения заданий разделов, направленных на проверку аудитивных навыков и умений.</w:t>
      </w:r>
    </w:p>
    <w:p w:rsidR="00067223" w:rsidRPr="004B5A16" w:rsidRDefault="00067223" w:rsidP="004B5A16">
      <w:pPr>
        <w:ind w:firstLine="720"/>
        <w:jc w:val="center"/>
        <w:rPr>
          <w:rFonts w:eastAsia="Times New Roman"/>
          <w:b/>
          <w:sz w:val="28"/>
          <w:szCs w:val="28"/>
          <w:lang w:eastAsia="en-US"/>
        </w:rPr>
      </w:pPr>
      <w:r w:rsidRPr="004B5A16">
        <w:rPr>
          <w:rFonts w:eastAsia="Times New Roman"/>
          <w:b/>
          <w:sz w:val="28"/>
          <w:szCs w:val="28"/>
          <w:lang w:eastAsia="en-US"/>
        </w:rPr>
        <w:t>Раздел «Грамматика и лексика»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В 2020 г. так же, как и в 2019 г. раздел «Грамматика и лексика» для экзаменуемых не был сложным. Однако стоит отметить несколько затруднительных случаев. Так, у всех групп, в том числе у группы 4, задание на проверку сформированности грамматических навыков с</w:t>
      </w:r>
      <w:r w:rsidRPr="004B5A16">
        <w:rPr>
          <w:rFonts w:eastAsia="Times New Roman"/>
          <w:color w:val="000000"/>
          <w:sz w:val="28"/>
          <w:szCs w:val="28"/>
        </w:rPr>
        <w:t>огласования времен в рамках сложного предложения в плане настоящего и прошлого</w:t>
      </w:r>
      <w:r w:rsidRPr="004B5A16">
        <w:rPr>
          <w:rFonts w:eastAsia="Times New Roman"/>
          <w:sz w:val="28"/>
          <w:szCs w:val="28"/>
          <w:lang w:eastAsia="en-US"/>
        </w:rPr>
        <w:t>: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21. Still, the scientists insisted they __________________ famous in the near future. They were P. Kapitsa and N. Semenov, who both later got the Nobel Prizes.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 w:rsidRPr="004B5A16">
        <w:rPr>
          <w:rFonts w:eastAsia="Times New Roman"/>
          <w:b/>
          <w:sz w:val="28"/>
          <w:szCs w:val="28"/>
          <w:lang w:val="en-US" w:eastAsia="en-US"/>
        </w:rPr>
        <w:t>BE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Успешность выполнения данного задания составила 68,8%, однако представители группы 4 достаточно успешно справились с этим заданием.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У группы 3 задание 22, предусматривающее проверку уровня сформированности грамматического навыка использования в речи имен прилагательных в положительной, сравнительной и превосходной степенях, образованные по правилу, и исключения времен глаголов было одним из самых нерезультативными: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22. Can you imagine a person who drinks his cup of coffee, then has his empty cup for dessert and leaves the café? A lot of Italian restaurants now serve the __________________ coffee in the country in the cups which one can eat.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 w:rsidRPr="004B5A16">
        <w:rPr>
          <w:rFonts w:eastAsia="Times New Roman"/>
          <w:b/>
          <w:sz w:val="28"/>
          <w:szCs w:val="28"/>
          <w:lang w:val="en-US" w:eastAsia="en-US"/>
        </w:rPr>
        <w:t>GOOD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Нельзя не заметить улучшение результативности выполнения задания, направленные на проверку сформированности лексическо-грамматических навыков, в частности, словообразования. Однако, задание №31 вызвало затруднение, так как требовало правильного выбора аффикса: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 xml:space="preserve">31. The area offers world-class skiing, hotels, and dining, as well as a __________________ of outdoor recreational opportunities and beautiful mountain scenery. 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VARY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val="en-US"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Задание повышенного уровня было успешно выполнено 80% экзаменуемыми группы 4 и 62,84% группы 3, а представители группы 1 – 21%. Наибольшеезатруднениевызвалозадание</w:t>
      </w:r>
      <w:r w:rsidRPr="004B5A16">
        <w:rPr>
          <w:rFonts w:eastAsia="Times New Roman"/>
          <w:sz w:val="28"/>
          <w:szCs w:val="28"/>
          <w:lang w:val="en-US" w:eastAsia="en-US"/>
        </w:rPr>
        <w:t xml:space="preserve"> 33, </w:t>
      </w:r>
      <w:r w:rsidRPr="004B5A16">
        <w:rPr>
          <w:rFonts w:eastAsia="Times New Roman"/>
          <w:sz w:val="28"/>
          <w:szCs w:val="28"/>
          <w:lang w:eastAsia="en-US"/>
        </w:rPr>
        <w:t>направленноенавыборпричастия</w:t>
      </w:r>
      <w:r w:rsidRPr="004B5A16">
        <w:rPr>
          <w:rFonts w:eastAsia="Times New Roman"/>
          <w:sz w:val="28"/>
          <w:szCs w:val="28"/>
          <w:lang w:val="en-US" w:eastAsia="en-US"/>
        </w:rPr>
        <w:t>: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That this woman was truly lovely to look 33 ______ was a given; that she was charming, kind and extremely intelligent was a bonus, Maggie thought.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eastAsia="en-US"/>
        </w:rPr>
      </w:pPr>
      <w:r w:rsidRPr="004B5A16">
        <w:rPr>
          <w:rFonts w:eastAsia="Times New Roman"/>
          <w:b/>
          <w:i/>
          <w:sz w:val="28"/>
          <w:szCs w:val="28"/>
          <w:lang w:eastAsia="en-US"/>
        </w:rPr>
        <w:t xml:space="preserve">1)  </w:t>
      </w: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attracted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eastAsia="en-US"/>
        </w:rPr>
      </w:pPr>
      <w:r w:rsidRPr="004B5A16">
        <w:rPr>
          <w:rFonts w:eastAsia="Times New Roman"/>
          <w:b/>
          <w:i/>
          <w:sz w:val="28"/>
          <w:szCs w:val="28"/>
          <w:lang w:eastAsia="en-US"/>
        </w:rPr>
        <w:t xml:space="preserve">2)  </w:t>
      </w: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admired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eastAsia="en-US"/>
        </w:rPr>
      </w:pPr>
      <w:r w:rsidRPr="004B5A16">
        <w:rPr>
          <w:rFonts w:eastAsia="Times New Roman"/>
          <w:b/>
          <w:i/>
          <w:sz w:val="28"/>
          <w:szCs w:val="28"/>
          <w:lang w:eastAsia="en-US"/>
        </w:rPr>
        <w:t xml:space="preserve">3)  </w:t>
      </w: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approved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eastAsia="en-US"/>
        </w:rPr>
      </w:pPr>
      <w:r w:rsidRPr="004B5A16">
        <w:rPr>
          <w:rFonts w:eastAsia="Times New Roman"/>
          <w:b/>
          <w:i/>
          <w:sz w:val="28"/>
          <w:szCs w:val="28"/>
          <w:lang w:eastAsia="en-US"/>
        </w:rPr>
        <w:t xml:space="preserve">4)  </w:t>
      </w: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admitted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и 38, по которому самые низкие показатели результативности у представителей всех групп: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lastRenderedPageBreak/>
        <w:t xml:space="preserve">After a brief discussion about a recent art exhibition at a well-known gallery in Chelsea, with Mary 38 ______ most of the talking, they fell silent. But it was a friendly silence. 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1)  causing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2)  having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3)  making</w:t>
      </w:r>
    </w:p>
    <w:p w:rsidR="00067223" w:rsidRPr="004B5A16" w:rsidRDefault="00067223" w:rsidP="004B5A16">
      <w:pPr>
        <w:ind w:firstLine="720"/>
        <w:jc w:val="both"/>
        <w:rPr>
          <w:rFonts w:eastAsia="Times New Roman"/>
          <w:b/>
          <w:i/>
          <w:sz w:val="28"/>
          <w:szCs w:val="28"/>
          <w:lang w:val="en-US" w:eastAsia="en-US"/>
        </w:rPr>
      </w:pPr>
      <w:r w:rsidRPr="004B5A16">
        <w:rPr>
          <w:rFonts w:eastAsia="Times New Roman"/>
          <w:b/>
          <w:i/>
          <w:sz w:val="28"/>
          <w:szCs w:val="28"/>
          <w:lang w:val="en-US" w:eastAsia="en-US"/>
        </w:rPr>
        <w:t>4)  doing</w:t>
      </w:r>
    </w:p>
    <w:p w:rsidR="00067223" w:rsidRPr="00FA49DB" w:rsidRDefault="00067223" w:rsidP="004B5A16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 w:eastAsia="ru-RU"/>
        </w:rPr>
      </w:pPr>
      <w:r w:rsidRPr="004B5A16">
        <w:rPr>
          <w:b/>
          <w:color w:val="000000"/>
          <w:sz w:val="28"/>
          <w:szCs w:val="28"/>
          <w:lang w:eastAsia="ru-RU"/>
        </w:rPr>
        <w:t>Анализ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заданий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с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развернутым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ответом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на</w:t>
      </w:r>
      <w:r w:rsidRPr="00FA49DB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4B5A16">
        <w:rPr>
          <w:b/>
          <w:color w:val="000000"/>
          <w:sz w:val="28"/>
          <w:szCs w:val="28"/>
          <w:lang w:eastAsia="ru-RU"/>
        </w:rPr>
        <w:t>вопрос</w:t>
      </w:r>
    </w:p>
    <w:p w:rsidR="00067223" w:rsidRPr="004B5A16" w:rsidRDefault="00067223" w:rsidP="004B5A16">
      <w:pPr>
        <w:ind w:right="142" w:firstLine="720"/>
        <w:jc w:val="both"/>
        <w:rPr>
          <w:rFonts w:eastAsia="Times New Roman"/>
          <w:sz w:val="28"/>
          <w:szCs w:val="28"/>
          <w:lang w:eastAsia="en-US"/>
        </w:rPr>
      </w:pPr>
      <w:r w:rsidRPr="004B5A16">
        <w:rPr>
          <w:rFonts w:eastAsia="Times New Roman"/>
          <w:sz w:val="28"/>
          <w:szCs w:val="28"/>
          <w:lang w:eastAsia="en-US"/>
        </w:rPr>
        <w:t>В разделе «Письмо» контролируются умения создания различных типов письменных текстов. Уровень сформированности комплекса продуктивных речевых умений и навыков выпускников определяется на основе критериев и схем оценивания выполнения заданий раздела «Письмо» (задания 39, 40), а также дополнительных схем оценивания конкретных заданий. При этом в разделе «Письмо» задание 39 (базового уровня сложности) оценивается исходя из требований базового уровня изучения иностранного языка, а задание 40 (высокого уровня сложности) – исходя из требований профильного уровня.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Особенностью оценивания заданий 39 и 40 является то, что при получении экзаменуемым 0 баллов по критерию «Решение коммуникативной задачи» все задание оценивается в 0 баллов. При оценивании заданий раздела «Письмо» (39, 40) следует учитывать такой параметр, как объем письменного текста, выраженный в количестве слов. 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Требуемый объем для личного письма в задании 39 – 100–140 слов; для развернутого письменного высказывания в задании 40 – 200–250 слов. Допустимое отклонение от заданного объема составляет 10%. Если в выполненном задании 39 менее 90 слов или в задании 40 менее 180 слов, то задание проверке не подлежит и оценивается в 0 баллов. При превышении объема более чем на 10%, т.е. если в выполненном задании 39 более 154 слов или в задании 40 более 275 слов, проверке подлежит только та часть работы, которая соответствует требуемому объему.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Анализируя итоги оценивания работ со свободно конструируемым ответом, нужно, прежде всего, отметить, что представители группы 1 не выполнили задания раздела «Письмо». Участники ЕГЭ групп 3 и 4 по заданию 39 «Письмо личного характера» продемонстрировали высокий уровень сформированности таких умения как умение написания личного письма: с употреблением формул речевого этикета, принятых в стране/странах изучаемого языка; с изложением новостей; рассказом об отдельных фактах и событиях своей жизни; выражением своих суждений и чувств; описанием планов на будущее и расспросе об аналогичной информации партнера по письменному общению (критерий К1 – решение коммуникативной задачи) и умение строить логичное высказывание, использовать средства логической связи, разделять текст на абзацы, структурно оформлять текст согласно нормам, принятым в стране изучаемого языка (критерий К2 – организация текста). 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Однако умения использовать словарный запас и грамматические структуры, соответствующие поставленной задаче, оформлять письмо орфографически и пунктуационно правильно, в соответствии с поставленной </w:t>
      </w:r>
      <w:r w:rsidRPr="004B5A16">
        <w:rPr>
          <w:sz w:val="28"/>
          <w:szCs w:val="28"/>
          <w:lang w:eastAsia="en-US"/>
        </w:rPr>
        <w:lastRenderedPageBreak/>
        <w:t>задачей, у группы 4 сформировано на очень высоком уровне 98,44%, что на 1% меньше, чем у представителей этой же группы в 2019 г., а у группы 3 – 79,82%, что на 4,4% выше по сравнению с прошлым годом.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В варианте 317, предложенном для анализа, было следующее письмо: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>You have received a letter from your English-speaking pen-friend Dan who writes:</w:t>
      </w:r>
    </w:p>
    <w:p w:rsidR="00067223" w:rsidRPr="004B5A16" w:rsidRDefault="00067223" w:rsidP="004B5A16">
      <w:pPr>
        <w:ind w:firstLine="708"/>
        <w:jc w:val="both"/>
        <w:rPr>
          <w:i/>
          <w:sz w:val="28"/>
          <w:szCs w:val="28"/>
          <w:lang w:val="en-US" w:eastAsia="en-US"/>
        </w:rPr>
      </w:pPr>
      <w:r w:rsidRPr="004B5A16">
        <w:rPr>
          <w:i/>
          <w:sz w:val="28"/>
          <w:szCs w:val="28"/>
          <w:lang w:val="en-US" w:eastAsia="en-US"/>
        </w:rPr>
        <w:t xml:space="preserve">… I earned my first money! How do Russian teenagers earn their pocket money? What part-time jobs are popular among them? In which sphere would you like to try your hand and why? </w:t>
      </w:r>
    </w:p>
    <w:p w:rsidR="00067223" w:rsidRPr="004B5A16" w:rsidRDefault="00067223" w:rsidP="004B5A16">
      <w:pPr>
        <w:ind w:firstLine="708"/>
        <w:jc w:val="both"/>
        <w:rPr>
          <w:i/>
          <w:sz w:val="28"/>
          <w:szCs w:val="28"/>
          <w:lang w:val="en-US" w:eastAsia="en-US"/>
        </w:rPr>
      </w:pPr>
      <w:r w:rsidRPr="004B5A16">
        <w:rPr>
          <w:i/>
          <w:sz w:val="28"/>
          <w:szCs w:val="28"/>
          <w:lang w:val="en-US" w:eastAsia="en-US"/>
        </w:rPr>
        <w:t>I’ve started reading a book in French …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 xml:space="preserve">Write a letter to Dan. 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>In your letter: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 xml:space="preserve"> − answer his questions;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 xml:space="preserve"> − ask 3 questions about the book he started reading. 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val="en-US" w:eastAsia="en-US"/>
        </w:rPr>
      </w:pPr>
      <w:r w:rsidRPr="004B5A16">
        <w:rPr>
          <w:sz w:val="28"/>
          <w:szCs w:val="28"/>
          <w:lang w:val="en-US" w:eastAsia="en-US"/>
        </w:rPr>
        <w:t>Write 100–140 words. Remember the rules of letter writing.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Как прав</w:t>
      </w:r>
      <w:r w:rsidR="004B2725" w:rsidRPr="004B5A16">
        <w:rPr>
          <w:sz w:val="28"/>
          <w:szCs w:val="28"/>
          <w:lang w:eastAsia="en-US"/>
        </w:rPr>
        <w:t xml:space="preserve">ило, были допущены такие </w:t>
      </w:r>
      <w:r w:rsidRPr="004B5A16">
        <w:rPr>
          <w:sz w:val="28"/>
          <w:szCs w:val="28"/>
          <w:lang w:eastAsia="en-US"/>
        </w:rPr>
        <w:t>языковые ошибки, как видовременные формы глаголов и орфографические ошибки. Более того, в этом году отмечались не всегда корректные вопросы о книге, которую начал читать Дэн, друг по переписке.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Второе задание в данном разделе представляет собой письменное высказывание с элементами рассуждения «Мое мнение». Приходится отметить, что в результате альтернативного характера данного задания в этом году, результаты представителей групп 3 и 4 практически на том же уровне, как и в прошлом году. Статистика показывает, что выпускники из группы 3 потеряли баллы в основном по критериям «Грамматика», и «Орфография и Пунктуация», в то время как умение использовать словарный запас, соответствующий поставленной коммуникативной задаче, продемонстрированы участниками группы 3 на достаточно высоком уровне, что также было свойственно для представителей группы 3 в 2019 г. Следует отметить, что экзаменуемые из группы 4 в текущем году справились с заданием 40 лучше, продемонстрировав 100% качество по критериям К1 «Содержание», К2 «Организация» и К3 «Лексика». При этом как и в 2019 г. выпускники потеряли баллы по критериям К4 «Грамматика» и К5 «Орфография и пунктуация».  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Данное задание, как никакое другое в экзаменационной работе, хорошо дифференцирует высокобалльников.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В варианте КИМ 317 предложены следующие темы:</w:t>
      </w:r>
    </w:p>
    <w:p w:rsidR="00067223" w:rsidRPr="004B5A16" w:rsidRDefault="00067223" w:rsidP="004B5A16">
      <w:pPr>
        <w:ind w:firstLine="708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 xml:space="preserve">40.1 Literature is the most important school subject. </w:t>
      </w:r>
    </w:p>
    <w:p w:rsidR="00067223" w:rsidRPr="004B5A16" w:rsidRDefault="00067223" w:rsidP="004B5A16">
      <w:pPr>
        <w:ind w:firstLine="708"/>
        <w:jc w:val="both"/>
        <w:rPr>
          <w:b/>
          <w:i/>
          <w:sz w:val="28"/>
          <w:szCs w:val="28"/>
          <w:lang w:val="en-US" w:eastAsia="en-US"/>
        </w:rPr>
      </w:pPr>
      <w:r w:rsidRPr="004B5A16">
        <w:rPr>
          <w:b/>
          <w:i/>
          <w:sz w:val="28"/>
          <w:szCs w:val="28"/>
          <w:lang w:val="en-US" w:eastAsia="en-US"/>
        </w:rPr>
        <w:t>40.2 To be healthy, it is enough to eat healthy food.</w:t>
      </w:r>
    </w:p>
    <w:p w:rsidR="00067223" w:rsidRPr="004B5A16" w:rsidRDefault="00067223" w:rsidP="004B5A16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 xml:space="preserve">Несмотря на доступные и соответствующие интересам обучающихся темы, к типичным ошибкам при выполнении задания 40 также, как и в прошлом году, относится в основном не верная или не полная аргументация. Также следует отменить неумение участников ЕГЭ из группы 3 во введении перефразировать проблему и показать ее проблемный характер, дать весомые </w:t>
      </w:r>
      <w:r w:rsidRPr="004B5A16">
        <w:rPr>
          <w:rFonts w:eastAsia="Times New Roman"/>
          <w:spacing w:val="-1"/>
          <w:sz w:val="28"/>
          <w:szCs w:val="28"/>
          <w:lang w:eastAsia="ru-RU"/>
        </w:rPr>
        <w:t xml:space="preserve">аргументы, соответствующие своей или чужой точке зрения, высказать чужое </w:t>
      </w:r>
      <w:r w:rsidRPr="004B5A16">
        <w:rPr>
          <w:rFonts w:eastAsia="Times New Roman"/>
          <w:spacing w:val="-1"/>
          <w:sz w:val="28"/>
          <w:szCs w:val="28"/>
          <w:lang w:eastAsia="ru-RU"/>
        </w:rPr>
        <w:lastRenderedPageBreak/>
        <w:t xml:space="preserve">мнение и не </w:t>
      </w:r>
      <w:r w:rsidRPr="004B5A16">
        <w:rPr>
          <w:rFonts w:eastAsia="Times New Roman"/>
          <w:sz w:val="28"/>
          <w:szCs w:val="28"/>
          <w:lang w:eastAsia="ru-RU"/>
        </w:rPr>
        <w:t xml:space="preserve">согласиться с ним, подтвердить свою точку зрения в заключении. Также отмечались многочисленные нарушения в логике высказывания. Ряд участников из групп 3 неправильно используют средства логической связи, например, употребляют вводное слово </w:t>
      </w:r>
      <w:r w:rsidRPr="004B5A16">
        <w:rPr>
          <w:rFonts w:eastAsia="Times New Roman"/>
          <w:sz w:val="28"/>
          <w:szCs w:val="28"/>
          <w:lang w:val="en-US" w:eastAsia="ru-RU"/>
        </w:rPr>
        <w:t>ontheotherhand</w:t>
      </w:r>
      <w:r w:rsidRPr="004B5A16">
        <w:rPr>
          <w:rFonts w:eastAsia="Times New Roman"/>
          <w:sz w:val="28"/>
          <w:szCs w:val="28"/>
          <w:lang w:eastAsia="ru-RU"/>
        </w:rPr>
        <w:t xml:space="preserve">, что также иногда приводит к неправильному формату задания 40. Вводные слова </w:t>
      </w:r>
      <w:r w:rsidRPr="004B5A16">
        <w:rPr>
          <w:rFonts w:eastAsia="Times New Roman"/>
          <w:sz w:val="28"/>
          <w:szCs w:val="28"/>
          <w:lang w:val="en-US" w:eastAsia="ru-RU"/>
        </w:rPr>
        <w:t>however</w:t>
      </w:r>
      <w:r w:rsidRPr="004B5A16">
        <w:rPr>
          <w:rFonts w:eastAsia="Times New Roman"/>
          <w:sz w:val="28"/>
          <w:szCs w:val="28"/>
          <w:lang w:eastAsia="ru-RU"/>
        </w:rPr>
        <w:t xml:space="preserve">, </w:t>
      </w:r>
      <w:r w:rsidRPr="004B5A16">
        <w:rPr>
          <w:rFonts w:eastAsia="Times New Roman"/>
          <w:sz w:val="28"/>
          <w:szCs w:val="28"/>
          <w:lang w:val="en-US" w:eastAsia="ru-RU"/>
        </w:rPr>
        <w:t>therefore</w:t>
      </w:r>
      <w:r w:rsidRPr="004B5A16">
        <w:rPr>
          <w:rFonts w:eastAsia="Times New Roman"/>
          <w:sz w:val="28"/>
          <w:szCs w:val="28"/>
          <w:lang w:eastAsia="ru-RU"/>
        </w:rPr>
        <w:t xml:space="preserve">, союзы </w:t>
      </w:r>
      <w:r w:rsidRPr="004B5A16">
        <w:rPr>
          <w:rFonts w:eastAsia="Times New Roman"/>
          <w:sz w:val="28"/>
          <w:szCs w:val="28"/>
          <w:lang w:val="en-US" w:eastAsia="ru-RU"/>
        </w:rPr>
        <w:t>though</w:t>
      </w:r>
      <w:r w:rsidRPr="004B5A16">
        <w:rPr>
          <w:rFonts w:eastAsia="Times New Roman"/>
          <w:sz w:val="28"/>
          <w:szCs w:val="28"/>
          <w:lang w:eastAsia="ru-RU"/>
        </w:rPr>
        <w:t xml:space="preserve">, </w:t>
      </w:r>
      <w:r w:rsidRPr="004B5A16">
        <w:rPr>
          <w:rFonts w:eastAsia="Times New Roman"/>
          <w:sz w:val="28"/>
          <w:szCs w:val="28"/>
          <w:lang w:val="en-US" w:eastAsia="ru-RU"/>
        </w:rPr>
        <w:t>although</w:t>
      </w:r>
      <w:r w:rsidRPr="004B5A16">
        <w:rPr>
          <w:rFonts w:eastAsia="Times New Roman"/>
          <w:sz w:val="28"/>
          <w:szCs w:val="28"/>
          <w:lang w:eastAsia="ru-RU"/>
        </w:rPr>
        <w:t xml:space="preserve"> используются не в своем функциональном значении или же употреблялись слова уровня А2.</w:t>
      </w:r>
    </w:p>
    <w:p w:rsidR="00067223" w:rsidRPr="004B5A16" w:rsidRDefault="00067223" w:rsidP="004B5A16">
      <w:pPr>
        <w:jc w:val="center"/>
        <w:rPr>
          <w:b/>
          <w:sz w:val="28"/>
          <w:szCs w:val="28"/>
          <w:lang w:eastAsia="en-US"/>
        </w:rPr>
      </w:pPr>
      <w:r w:rsidRPr="004B5A16">
        <w:rPr>
          <w:b/>
          <w:sz w:val="28"/>
          <w:szCs w:val="28"/>
          <w:lang w:eastAsia="en-US"/>
        </w:rPr>
        <w:t>Раздел «Устная часть»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В устной части экзамена проверяются произносительные навыки и речевые умения. Следует заметить высокий уровень выполнения задания 1 участниками из группы 4 (99,61% - незначительно выше по сравнению с прошлым годом) и сформированным на достаточно высоком уровне умения адекватного произношения и различения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предложений, в том числе применительно к новому языковому материалу экзаменуемых у данной группы. Представители группы 1 не справились с заданием 1, а группы 3 – только 6%. Анализируя предложенный вариант КИМ, можно отметить следующие типичные ошибки: слова с межзубными звуками, неправильным ударение и неправильное чтение ряда слов (Valentine’s, 2000, </w:t>
      </w:r>
      <w:r w:rsidRPr="004B5A16">
        <w:rPr>
          <w:sz w:val="28"/>
          <w:szCs w:val="28"/>
          <w:lang w:val="en-US" w:eastAsia="en-US"/>
        </w:rPr>
        <w:t>h</w:t>
      </w:r>
      <w:r w:rsidRPr="004B5A16">
        <w:rPr>
          <w:sz w:val="28"/>
          <w:szCs w:val="28"/>
          <w:lang w:eastAsia="en-US"/>
        </w:rPr>
        <w:t>istorically, vegetables, 19th century, thesecards, celebrations и т.д.).</w:t>
      </w:r>
    </w:p>
    <w:p w:rsidR="00067223" w:rsidRPr="004B5A16" w:rsidRDefault="00067223" w:rsidP="004B5A16">
      <w:pPr>
        <w:ind w:firstLine="708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 xml:space="preserve">Типичными ошибками при выполнении задания 2 является выбор лексических единиц и грамматических структур, не соответствующих поставленной коммуникативной задаче, а также не всегда правильный выбор необходимой запрашиваемой информации. Группы 3 и 4 справили с данным заданием и продемонстрировали высокий уровень сформированности умения вести условный диалог-расспрос. Однако пункты 1) minimumageforstudents и 2) membershipfee вызвали затруднения у некоторых участников экзамена. Несмотря на этот факт, следует обратить внимание, что средний процент успешности выполнения данного задания составил 97,22%, что на 2,12% ниже, чем в прошлом году. </w:t>
      </w:r>
    </w:p>
    <w:p w:rsidR="00067223" w:rsidRPr="004B5A16" w:rsidRDefault="00067223" w:rsidP="004B5A16">
      <w:pPr>
        <w:ind w:firstLine="540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Задание 3, направленное на проверку таких умений как строить 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характеристика), продуцирования связанных высказываний с использованием основных коммуникативных типов речи (описание, повествование, рассуждение, характеристика), строить логичное высказывание, использовать средства логической связи и использовать словарный запас и грамматические структуры, соответствующие поставленной задаче, оформлять фонетически правильно, выполнено участниками групп 3 и 4 достаточно хорошо. Баллы потеряны по критерию «Языковое оформление текста», средний процент успешности выполняемости задания по данному критерию составил 73,94%. В то время как у представителей групп 3 и 4 80,93% и 98,05% соответственно. Представителей группы 1 выполнили задание, продемонстрировав очень низкий уровень сформированности умения использования грамматики и </w:t>
      </w:r>
      <w:r w:rsidRPr="004B5A16">
        <w:rPr>
          <w:sz w:val="28"/>
          <w:szCs w:val="28"/>
          <w:lang w:eastAsia="ru-RU"/>
        </w:rPr>
        <w:lastRenderedPageBreak/>
        <w:t xml:space="preserve">лексики на уровне продукции и несформированным умением строить логическое высказывание, используя средства логической связи. </w:t>
      </w:r>
    </w:p>
    <w:p w:rsidR="00067223" w:rsidRPr="004B5A16" w:rsidRDefault="00067223" w:rsidP="004B5A16">
      <w:pPr>
        <w:ind w:firstLine="540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Типичные ошибки задания 3: неправильная интерпретация содержания картинки, отсутствие ответа или неполные ответы на пункты плана (только одна часть пункта 1 раскрывается – </w:t>
      </w:r>
      <w:r w:rsidRPr="004B5A16">
        <w:rPr>
          <w:sz w:val="28"/>
          <w:szCs w:val="28"/>
          <w:lang w:val="en-US" w:eastAsia="ru-RU"/>
        </w:rPr>
        <w:t>whereandwhenthephotowastaken</w:t>
      </w:r>
      <w:r w:rsidRPr="004B5A16">
        <w:rPr>
          <w:sz w:val="28"/>
          <w:szCs w:val="28"/>
          <w:lang w:eastAsia="ru-RU"/>
        </w:rPr>
        <w:t>), не дается описание картинки, отсутствует вступительная или заключительная фразы, фонетические ошибки (например, оглушение конечных согласных, которые приводят к грамматическим ошибкам), неправильно выбранные лексические единицы для решения поставленной коммуникативной задачи.</w:t>
      </w:r>
    </w:p>
    <w:p w:rsidR="00067223" w:rsidRPr="004B5A16" w:rsidRDefault="00067223" w:rsidP="004B5A16">
      <w:pPr>
        <w:ind w:firstLine="540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Задание 4, которое предусматривает умение составления связного тематического монологического высказывания, а именно умение передачи основного содержания увиденного с выражением своего отношения, своей оценки, аргументации, умение строить логичное высказывание, использовать средства логической связи и умения использовать словарный запас и грамматические структуры, соответствующие поставленной задаче, оформлять фонетически правильно на высоком уровне. ВвариантеКИМвп</w:t>
      </w:r>
      <w:r w:rsidRPr="004B5A16">
        <w:rPr>
          <w:sz w:val="28"/>
          <w:szCs w:val="28"/>
          <w:lang w:val="en-US" w:eastAsia="ru-RU"/>
        </w:rPr>
        <w:t xml:space="preserve">.4 </w:t>
      </w:r>
      <w:r w:rsidRPr="004B5A16">
        <w:rPr>
          <w:sz w:val="28"/>
          <w:szCs w:val="28"/>
          <w:lang w:eastAsia="ru-RU"/>
        </w:rPr>
        <w:t>предложенаследующаяформулировка</w:t>
      </w:r>
      <w:r w:rsidRPr="004B5A16">
        <w:rPr>
          <w:b/>
          <w:i/>
          <w:sz w:val="28"/>
          <w:szCs w:val="28"/>
          <w:lang w:val="en-US" w:eastAsia="ru-RU"/>
        </w:rPr>
        <w:t xml:space="preserve">say which way of spending your summer holiday presented in the pictures you prefer. </w:t>
      </w:r>
      <w:r w:rsidRPr="004B5A16">
        <w:rPr>
          <w:sz w:val="28"/>
          <w:szCs w:val="28"/>
          <w:lang w:eastAsia="ru-RU"/>
        </w:rPr>
        <w:t>Именно этот пункт вызвал наибольшее затруднение, т.к. рядом участников ЕГЭ интерпретировался неправильно или опускался совсем.</w:t>
      </w:r>
    </w:p>
    <w:p w:rsidR="00067223" w:rsidRPr="004B5A16" w:rsidRDefault="00067223" w:rsidP="004B5A16">
      <w:pPr>
        <w:ind w:firstLine="540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Типичные ошибки в задании 4 – отдельное описание двух картинок вместо их сравнения; неумение найти и сформулировать общее и различное; неумение высказать свои предпочтения и обосновать их или нехватка времени, что четко прослеживалась у экзаменуемых в текущем году. </w:t>
      </w:r>
    </w:p>
    <w:p w:rsidR="00067223" w:rsidRPr="004B5A16" w:rsidRDefault="00067223" w:rsidP="004B5A16">
      <w:pPr>
        <w:ind w:firstLine="540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Типичные ошибки в организации высказывания в заданиях 3 и 4 – отсутствие или неправильная формулировка вступительной и заключительной фраз, отсутствие или неправильное использование средств логической связи, особенно для задания 4 характерно использование средств логической связи, но в основном таких как “</w:t>
      </w:r>
      <w:r w:rsidRPr="004B5A16">
        <w:rPr>
          <w:sz w:val="28"/>
          <w:szCs w:val="28"/>
          <w:lang w:val="en-US" w:eastAsia="ru-RU"/>
        </w:rPr>
        <w:t>and</w:t>
      </w:r>
      <w:r w:rsidRPr="004B5A16">
        <w:rPr>
          <w:sz w:val="28"/>
          <w:szCs w:val="28"/>
          <w:lang w:eastAsia="ru-RU"/>
        </w:rPr>
        <w:t>”, “</w:t>
      </w:r>
      <w:r w:rsidRPr="004B5A16">
        <w:rPr>
          <w:sz w:val="28"/>
          <w:szCs w:val="28"/>
          <w:lang w:val="en-US" w:eastAsia="ru-RU"/>
        </w:rPr>
        <w:t>but</w:t>
      </w:r>
      <w:r w:rsidRPr="004B5A16">
        <w:rPr>
          <w:sz w:val="28"/>
          <w:szCs w:val="28"/>
          <w:lang w:eastAsia="ru-RU"/>
        </w:rPr>
        <w:t xml:space="preserve">”. По заданию 4 следует отметить не всегда правильное определение общего и различного на картинках. </w:t>
      </w:r>
    </w:p>
    <w:p w:rsidR="00FA7083" w:rsidRPr="004B5A16" w:rsidRDefault="00067223" w:rsidP="004B5A16">
      <w:pPr>
        <w:ind w:firstLine="539"/>
        <w:jc w:val="both"/>
        <w:rPr>
          <w:i/>
          <w:iCs/>
          <w:sz w:val="28"/>
          <w:szCs w:val="28"/>
        </w:rPr>
      </w:pPr>
      <w:r w:rsidRPr="004B5A16">
        <w:rPr>
          <w:bCs/>
          <w:sz w:val="28"/>
          <w:szCs w:val="28"/>
          <w:lang w:eastAsia="ru-RU"/>
        </w:rPr>
        <w:t>У участников экзамена в заданиях 3 и 4 отмечены затруднения с правильностью формирования лексических словосочетаний, соблюдением узуальной (общепринятой) сочетаемости английского языка; запасом слов и разнообразием используемой лексики (синонимы, антонимы, фразеологизмы) и их соответствие базовому уровню в задании 3 и высокому уровню в задании 4; точностью в выборе грамматической конструкции в соответствии с целью высказывания, разнообразием и правильностью используемых грамматических средств, соответствием используемых конструкций базовому уровню в задании 3 и высокому уровню в задании 4. Следует отметить и темп речи в этом году – достаточно медленный.</w:t>
      </w:r>
    </w:p>
    <w:p w:rsidR="006C20E1" w:rsidRPr="004B5A16" w:rsidRDefault="00332D4D" w:rsidP="004B5A16">
      <w:pPr>
        <w:pStyle w:val="3"/>
        <w:numPr>
          <w:ilvl w:val="1"/>
          <w:numId w:val="1"/>
        </w:num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4B5A16">
        <w:rPr>
          <w:rFonts w:ascii="Times New Roman" w:hAnsi="Times New Roman"/>
          <w:szCs w:val="28"/>
        </w:rPr>
        <w:t xml:space="preserve">3.3. </w:t>
      </w:r>
      <w:r w:rsidR="006140D7" w:rsidRPr="004B5A16">
        <w:rPr>
          <w:rFonts w:ascii="Times New Roman" w:hAnsi="Times New Roman"/>
          <w:szCs w:val="28"/>
        </w:rPr>
        <w:t>ВЫВОДЫ об итогах анализавыполнения заданий</w:t>
      </w:r>
      <w:r w:rsidR="0004130C" w:rsidRPr="004B5A16">
        <w:rPr>
          <w:rFonts w:ascii="Times New Roman" w:hAnsi="Times New Roman"/>
          <w:szCs w:val="28"/>
        </w:rPr>
        <w:t>, групп заданий</w:t>
      </w:r>
    </w:p>
    <w:p w:rsidR="006C20E1" w:rsidRDefault="006C20E1">
      <w:pPr>
        <w:pStyle w:val="af2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CC7D46" w:rsidRPr="004B5A16" w:rsidRDefault="00CC7D46" w:rsidP="004B5A16">
      <w:pPr>
        <w:ind w:firstLine="709"/>
        <w:contextualSpacing/>
        <w:jc w:val="both"/>
        <w:rPr>
          <w:b/>
          <w:sz w:val="28"/>
          <w:szCs w:val="28"/>
          <w:lang w:eastAsia="ru-RU"/>
        </w:rPr>
      </w:pPr>
      <w:r w:rsidRPr="004B5A16">
        <w:rPr>
          <w:b/>
          <w:sz w:val="28"/>
          <w:szCs w:val="28"/>
          <w:lang w:eastAsia="ru-RU"/>
        </w:rPr>
        <w:t>Перечень элементов содержания, умений и видов деятельности, усвоение которых школьниками региона в целом можно считать достаточным.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b/>
          <w:i/>
          <w:sz w:val="28"/>
          <w:szCs w:val="28"/>
          <w:lang w:eastAsia="ru-RU"/>
        </w:rPr>
        <w:lastRenderedPageBreak/>
        <w:t>Экзаменуемые знают</w:t>
      </w:r>
      <w:r w:rsidRPr="004B5A16">
        <w:rPr>
          <w:sz w:val="28"/>
          <w:szCs w:val="28"/>
          <w:lang w:eastAsia="ru-RU"/>
        </w:rPr>
        <w:t xml:space="preserve"> лексический и грамматический материал, отраженный в </w:t>
      </w:r>
      <w:r w:rsidRPr="004B5A16">
        <w:rPr>
          <w:b/>
          <w:i/>
          <w:sz w:val="28"/>
          <w:szCs w:val="28"/>
          <w:lang w:eastAsia="ru-RU"/>
        </w:rPr>
        <w:t>элементах содержания</w:t>
      </w:r>
      <w:r w:rsidRPr="004B5A16">
        <w:rPr>
          <w:sz w:val="28"/>
          <w:szCs w:val="28"/>
          <w:lang w:eastAsia="ru-RU"/>
        </w:rPr>
        <w:t>, а именно: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числительные;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- наиболее употребительные личные формы глаголов действительного и пассивного залога: </w:t>
      </w:r>
      <w:r w:rsidRPr="004B5A16">
        <w:rPr>
          <w:sz w:val="28"/>
          <w:szCs w:val="28"/>
          <w:lang w:val="en-US" w:eastAsia="ru-RU"/>
        </w:rPr>
        <w:t>PresentSimple</w:t>
      </w:r>
      <w:r w:rsidRPr="004B5A16">
        <w:rPr>
          <w:sz w:val="28"/>
          <w:szCs w:val="28"/>
          <w:lang w:eastAsia="ru-RU"/>
        </w:rPr>
        <w:t xml:space="preserve">, </w:t>
      </w:r>
      <w:r w:rsidRPr="004B5A16">
        <w:rPr>
          <w:sz w:val="28"/>
          <w:szCs w:val="28"/>
          <w:lang w:val="en-US" w:eastAsia="ru-RU"/>
        </w:rPr>
        <w:t>FutureSimple</w:t>
      </w:r>
      <w:r w:rsidRPr="004B5A16">
        <w:rPr>
          <w:sz w:val="28"/>
          <w:szCs w:val="28"/>
          <w:lang w:eastAsia="ru-RU"/>
        </w:rPr>
        <w:t xml:space="preserve"> и </w:t>
      </w:r>
      <w:r w:rsidRPr="004B5A16">
        <w:rPr>
          <w:sz w:val="28"/>
          <w:szCs w:val="28"/>
          <w:lang w:val="en-US" w:eastAsia="ru-RU"/>
        </w:rPr>
        <w:t>PastSimple</w:t>
      </w:r>
      <w:r w:rsidRPr="004B5A16">
        <w:rPr>
          <w:sz w:val="28"/>
          <w:szCs w:val="28"/>
          <w:lang w:eastAsia="ru-RU"/>
        </w:rPr>
        <w:t xml:space="preserve">, </w:t>
      </w:r>
      <w:r w:rsidRPr="004B5A16">
        <w:rPr>
          <w:sz w:val="28"/>
          <w:szCs w:val="28"/>
          <w:lang w:val="en-US" w:eastAsia="ru-RU"/>
        </w:rPr>
        <w:t>Present</w:t>
      </w:r>
      <w:r w:rsidRPr="004B5A16">
        <w:rPr>
          <w:sz w:val="28"/>
          <w:szCs w:val="28"/>
          <w:lang w:eastAsia="ru-RU"/>
        </w:rPr>
        <w:t xml:space="preserve"> и </w:t>
      </w:r>
      <w:r w:rsidRPr="004B5A16">
        <w:rPr>
          <w:sz w:val="28"/>
          <w:szCs w:val="28"/>
          <w:lang w:val="en-US" w:eastAsia="ru-RU"/>
        </w:rPr>
        <w:t>PastContinuous</w:t>
      </w:r>
      <w:r w:rsidRPr="004B5A16">
        <w:rPr>
          <w:sz w:val="28"/>
          <w:szCs w:val="28"/>
          <w:lang w:eastAsia="ru-RU"/>
        </w:rPr>
        <w:t xml:space="preserve">, </w:t>
      </w:r>
      <w:r w:rsidRPr="004B5A16">
        <w:rPr>
          <w:sz w:val="28"/>
          <w:szCs w:val="28"/>
          <w:lang w:val="en-US" w:eastAsia="ru-RU"/>
        </w:rPr>
        <w:t>Present</w:t>
      </w:r>
      <w:r w:rsidRPr="004B5A16">
        <w:rPr>
          <w:sz w:val="28"/>
          <w:szCs w:val="28"/>
          <w:lang w:eastAsia="ru-RU"/>
        </w:rPr>
        <w:t xml:space="preserve"> и </w:t>
      </w:r>
      <w:r w:rsidRPr="004B5A16">
        <w:rPr>
          <w:sz w:val="28"/>
          <w:szCs w:val="28"/>
          <w:lang w:val="en-US" w:eastAsia="ru-RU"/>
        </w:rPr>
        <w:t>PastPerfect</w:t>
      </w:r>
      <w:r w:rsidRPr="004B5A16">
        <w:rPr>
          <w:sz w:val="28"/>
          <w:szCs w:val="28"/>
          <w:lang w:eastAsia="ru-RU"/>
        </w:rPr>
        <w:t>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имена прилагательные в положительной, сравнительной и превосходной степенях, образованные по правилу, а также исключения;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аффиксы и суффиксы как элементы словообразования.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b/>
          <w:i/>
          <w:sz w:val="28"/>
          <w:szCs w:val="28"/>
          <w:lang w:eastAsia="ru-RU"/>
        </w:rPr>
        <w:t>Экзаменуемые демонстрируют следующие умения</w:t>
      </w:r>
      <w:r w:rsidRPr="004B5A16">
        <w:rPr>
          <w:sz w:val="28"/>
          <w:szCs w:val="28"/>
          <w:lang w:eastAsia="ru-RU"/>
        </w:rPr>
        <w:t xml:space="preserve">: 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восприятия текста на слух с пониманием основного содержания прослушанного текста;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чтение текста с пониманием структурно- смысловых связей в тексте;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написания личного письма;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строить логичное высказывание, использовать средства логической связи, разделять текст на абзацы, структурно оформлять текст согласно нормам, принятым в стране изучаемого языка;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адекватного произношения и различения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предложений, в том числе применительно к новому языковому материалу.</w:t>
      </w:r>
    </w:p>
    <w:p w:rsidR="00CC7D46" w:rsidRPr="004B5A16" w:rsidRDefault="00CC7D46" w:rsidP="004B5A16">
      <w:pPr>
        <w:ind w:firstLine="709"/>
        <w:contextualSpacing/>
        <w:jc w:val="both"/>
        <w:rPr>
          <w:b/>
          <w:sz w:val="28"/>
          <w:szCs w:val="28"/>
          <w:lang w:eastAsia="ru-RU"/>
        </w:rPr>
      </w:pPr>
      <w:r w:rsidRPr="004B5A16">
        <w:rPr>
          <w:b/>
          <w:sz w:val="28"/>
          <w:szCs w:val="28"/>
          <w:lang w:eastAsia="ru-RU"/>
        </w:rPr>
        <w:t>Перечень элементов содержания, умений и видов деятельности, усвоение которых школьниками региона в целом нельзя считать достаточным.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b/>
          <w:i/>
          <w:sz w:val="28"/>
          <w:szCs w:val="28"/>
          <w:lang w:eastAsia="ru-RU"/>
        </w:rPr>
        <w:t xml:space="preserve">Экзаменуемые испытывают затруднения </w:t>
      </w:r>
      <w:r w:rsidRPr="004B5A16">
        <w:rPr>
          <w:sz w:val="28"/>
          <w:szCs w:val="28"/>
          <w:lang w:eastAsia="ru-RU"/>
        </w:rPr>
        <w:t xml:space="preserve">в знаниях лексического и грамматического материала, отраженного в </w:t>
      </w:r>
      <w:r w:rsidRPr="004B5A16">
        <w:rPr>
          <w:b/>
          <w:i/>
          <w:sz w:val="28"/>
          <w:szCs w:val="28"/>
          <w:lang w:eastAsia="ru-RU"/>
        </w:rPr>
        <w:t>элементах содержания</w:t>
      </w:r>
      <w:r w:rsidRPr="004B5A16">
        <w:rPr>
          <w:sz w:val="28"/>
          <w:szCs w:val="28"/>
          <w:lang w:eastAsia="ru-RU"/>
        </w:rPr>
        <w:t>, а именно: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лексическая сочетаемость (глагол и существительное, наречие и глагол);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правильное написание слов.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b/>
          <w:i/>
          <w:sz w:val="28"/>
          <w:szCs w:val="28"/>
          <w:lang w:eastAsia="ru-RU"/>
        </w:rPr>
        <w:t>Экзаменуемые демонстрируют следующие умения на недостаточно высоком уровне</w:t>
      </w:r>
      <w:r w:rsidRPr="004B5A16">
        <w:rPr>
          <w:sz w:val="28"/>
          <w:szCs w:val="28"/>
          <w:lang w:eastAsia="ru-RU"/>
        </w:rPr>
        <w:t xml:space="preserve">: 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восприятия текста на слух с выявлением запрашиваемой информации;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восприятие текста на слух полным пониманием;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использовать словарный запас и грамматические структуры, соответствующие поставленной задаче, оформлять письмо и эссе орфографически и пунктуационно правильно, в соответствии с поставленной задачей;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описание событий/фактов/явлений, в том числе с выражением собственного мнения/суждения;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передачи основного содержания увиденного с выражением своего отношения, своей оценки, аргументации (соответствующей коммуникативной задаче);</w:t>
      </w:r>
    </w:p>
    <w:p w:rsidR="00CC7D46" w:rsidRPr="004B5A16" w:rsidRDefault="00CC7D46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строить логичное высказывание, использовать средства логической связи.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 xml:space="preserve">Типичные ошибки в </w:t>
      </w:r>
      <w:r w:rsidR="00CC7D46" w:rsidRPr="004B5A16">
        <w:rPr>
          <w:rFonts w:eastAsia="Times New Roman"/>
          <w:sz w:val="28"/>
          <w:szCs w:val="28"/>
          <w:lang w:eastAsia="ru-RU"/>
        </w:rPr>
        <w:t>разделах «А</w:t>
      </w:r>
      <w:r w:rsidRPr="004B5A16">
        <w:rPr>
          <w:rFonts w:eastAsia="Times New Roman"/>
          <w:sz w:val="28"/>
          <w:szCs w:val="28"/>
          <w:lang w:eastAsia="ru-RU"/>
        </w:rPr>
        <w:t>удировани</w:t>
      </w:r>
      <w:r w:rsidR="00CC7D46" w:rsidRPr="004B5A16">
        <w:rPr>
          <w:rFonts w:eastAsia="Times New Roman"/>
          <w:sz w:val="28"/>
          <w:szCs w:val="28"/>
          <w:lang w:eastAsia="ru-RU"/>
        </w:rPr>
        <w:t>е»</w:t>
      </w:r>
      <w:r w:rsidRPr="004B5A16">
        <w:rPr>
          <w:rFonts w:eastAsia="Times New Roman"/>
          <w:sz w:val="28"/>
          <w:szCs w:val="28"/>
          <w:lang w:eastAsia="ru-RU"/>
        </w:rPr>
        <w:t xml:space="preserve"> и </w:t>
      </w:r>
      <w:r w:rsidR="00CC7D46" w:rsidRPr="004B5A16">
        <w:rPr>
          <w:rFonts w:eastAsia="Times New Roman"/>
          <w:sz w:val="28"/>
          <w:szCs w:val="28"/>
          <w:lang w:eastAsia="ru-RU"/>
        </w:rPr>
        <w:t>«Ч</w:t>
      </w:r>
      <w:r w:rsidRPr="004B5A16">
        <w:rPr>
          <w:rFonts w:eastAsia="Times New Roman"/>
          <w:sz w:val="28"/>
          <w:szCs w:val="28"/>
          <w:lang w:eastAsia="ru-RU"/>
        </w:rPr>
        <w:t>тени</w:t>
      </w:r>
      <w:r w:rsidR="00CC7D46" w:rsidRPr="004B5A16">
        <w:rPr>
          <w:rFonts w:eastAsia="Times New Roman"/>
          <w:sz w:val="28"/>
          <w:szCs w:val="28"/>
          <w:lang w:eastAsia="ru-RU"/>
        </w:rPr>
        <w:t>е»</w:t>
      </w:r>
      <w:r w:rsidRPr="004B5A16">
        <w:rPr>
          <w:rFonts w:eastAsia="Times New Roman"/>
          <w:sz w:val="28"/>
          <w:szCs w:val="28"/>
          <w:lang w:eastAsia="ru-RU"/>
        </w:rPr>
        <w:t xml:space="preserve"> у участников экзамена из групп 1-2 имеют практически один и тот же характер, но участники </w:t>
      </w:r>
      <w:r w:rsidRPr="004B5A16">
        <w:rPr>
          <w:rFonts w:eastAsia="Times New Roman"/>
          <w:sz w:val="28"/>
          <w:szCs w:val="28"/>
          <w:lang w:eastAsia="ru-RU"/>
        </w:rPr>
        <w:lastRenderedPageBreak/>
        <w:t>из группы 1 совершают эти ошибки в абсолютном большинстве заданий, участники из группы 2 совершают эти ошибки реже:</w:t>
      </w:r>
    </w:p>
    <w:p w:rsidR="00215759" w:rsidRPr="004B5A16" w:rsidRDefault="00215759" w:rsidP="004B5A16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709"/>
        <w:rPr>
          <w:rFonts w:eastAsia="Times New Roman"/>
          <w:b/>
          <w:bCs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>- участники не умеют выделять ключевые слова;</w:t>
      </w:r>
    </w:p>
    <w:p w:rsidR="00215759" w:rsidRPr="004B5A16" w:rsidRDefault="00215759" w:rsidP="004B5A16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>- участники не умеют игнорировать незнакомые слова;</w:t>
      </w:r>
    </w:p>
    <w:p w:rsidR="00215759" w:rsidRPr="004B5A16" w:rsidRDefault="00215759" w:rsidP="004B5A16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B5A16">
        <w:rPr>
          <w:rFonts w:eastAsia="Times New Roman"/>
          <w:spacing w:val="-1"/>
          <w:sz w:val="28"/>
          <w:szCs w:val="28"/>
          <w:lang w:eastAsia="ru-RU"/>
        </w:rPr>
        <w:t xml:space="preserve">- участники не умеют опираться на смысл текста, а не на выхваченные отдельные </w:t>
      </w:r>
      <w:r w:rsidRPr="004B5A16">
        <w:rPr>
          <w:rFonts w:eastAsia="Times New Roman"/>
          <w:sz w:val="28"/>
          <w:szCs w:val="28"/>
          <w:lang w:eastAsia="ru-RU"/>
        </w:rPr>
        <w:t>знакомые слова;</w:t>
      </w:r>
    </w:p>
    <w:p w:rsidR="00215759" w:rsidRPr="004B5A16" w:rsidRDefault="00215759" w:rsidP="004B5A16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>- участники выбирают варианты ответов только потому, что эти же слова есть в тексте, и забывают о том, что верный ответ, как правило, перефразирован;</w:t>
      </w:r>
    </w:p>
    <w:p w:rsidR="00215759" w:rsidRPr="004B5A16" w:rsidRDefault="00215759" w:rsidP="004B5A16">
      <w:pPr>
        <w:ind w:left="40"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>- у участников недостаточно развита языковая догадка.</w:t>
      </w:r>
    </w:p>
    <w:p w:rsidR="008D2014" w:rsidRPr="004B5A16" w:rsidRDefault="008D2014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bCs/>
          <w:sz w:val="28"/>
          <w:szCs w:val="28"/>
          <w:lang w:eastAsia="ru-RU"/>
        </w:rPr>
        <w:t xml:space="preserve">Рекомендуется </w:t>
      </w:r>
      <w:r w:rsidRPr="004B5A16">
        <w:rPr>
          <w:rFonts w:eastAsia="Times New Roman"/>
          <w:sz w:val="28"/>
          <w:szCs w:val="28"/>
          <w:lang w:eastAsia="ru-RU"/>
        </w:rPr>
        <w:t>на уроках иностранного языка предъявлять аналогичные задания, когда понимание основного содержания зависит от всего смысла текста, а не только основывается на первой и/или последней фразе. Особое внимание следует обратить на нахождение ключевых слов в утверждениях, которые даются в задании, и в предлагаемых текстах.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Подводя итоги анализу </w:t>
      </w:r>
      <w:r w:rsidR="00CC7D46" w:rsidRPr="004B5A16">
        <w:rPr>
          <w:sz w:val="28"/>
          <w:szCs w:val="28"/>
          <w:lang w:eastAsia="ru-RU"/>
        </w:rPr>
        <w:t>результатов выполнения заданий</w:t>
      </w:r>
      <w:r w:rsidRPr="004B5A16">
        <w:rPr>
          <w:sz w:val="28"/>
          <w:szCs w:val="28"/>
          <w:lang w:eastAsia="ru-RU"/>
        </w:rPr>
        <w:t xml:space="preserve"> раздела </w:t>
      </w:r>
      <w:r w:rsidR="00CC7D46" w:rsidRPr="004B5A16">
        <w:rPr>
          <w:sz w:val="28"/>
          <w:szCs w:val="28"/>
          <w:lang w:eastAsia="ru-RU"/>
        </w:rPr>
        <w:t xml:space="preserve">«Грамматика и лексика» </w:t>
      </w:r>
      <w:r w:rsidRPr="004B5A16">
        <w:rPr>
          <w:sz w:val="28"/>
          <w:szCs w:val="28"/>
          <w:lang w:eastAsia="ru-RU"/>
        </w:rPr>
        <w:t>участниками экзамена, можно отметить типичные ошибки. При выполнении заданий 19-25 выпускники не могут: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определить, какая форма глагола проверяется в пропуске личная (видовременная), неличная (герундий, причастие, инфинитив);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определить, относится ли действие, выраженное глаголом, к настоящему, прошедшему или будущему;</w:t>
      </w:r>
    </w:p>
    <w:p w:rsidR="00791EF7" w:rsidRPr="004B5A16" w:rsidRDefault="00791EF7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определить влияние вводного глагола на выбор времени впридаточном предложении;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определить, нужна ли форма действительного или</w:t>
      </w:r>
      <w:r w:rsidR="00791EF7" w:rsidRPr="004B5A16">
        <w:rPr>
          <w:sz w:val="28"/>
          <w:szCs w:val="28"/>
          <w:lang w:eastAsia="ru-RU"/>
        </w:rPr>
        <w:t xml:space="preserve"> страдательного залога глагола</w:t>
      </w:r>
      <w:r w:rsidRPr="004B5A16">
        <w:rPr>
          <w:sz w:val="28"/>
          <w:szCs w:val="28"/>
          <w:lang w:eastAsia="ru-RU"/>
        </w:rPr>
        <w:t>.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При выполнении заданий 26-31 </w:t>
      </w:r>
      <w:r w:rsidR="00791EF7" w:rsidRPr="004B5A16">
        <w:rPr>
          <w:sz w:val="28"/>
          <w:szCs w:val="28"/>
          <w:lang w:eastAsia="ru-RU"/>
        </w:rPr>
        <w:t>обучающиеся</w:t>
      </w:r>
      <w:r w:rsidRPr="004B5A16">
        <w:rPr>
          <w:sz w:val="28"/>
          <w:szCs w:val="28"/>
          <w:lang w:eastAsia="ru-RU"/>
        </w:rPr>
        <w:t xml:space="preserve"> допускают следующие ошибки: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образуют от опорных слов однокоренные слова не той части речи, которая требуется по контексту;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образуют несуществующие слова;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не соблюдают правил орфографии, неправильно пишут слова.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При выполнении заданий 32-38 участники экзамена: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не учитывают контекст при употреблении слов;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не умеют выбрать нужный по контексту синоним из ряда предложенных;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допускают ошибки в лексической сочетаемости;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не учитывают грамматическую конструкцию при выборе нужного слова.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t xml:space="preserve">Как и в предыдущие годы, наблюдалось большое количество грамматических ошибок в разных разделах грамматики. Много ошибок было элементарного уровня: отсутствие артиклей с исчисляемыми существительными в единственном числе, употребление притяжательного падежа, отсутствие окончания в 3 лице единственного числа в настоящем неопределенном/простом времени, употребление глагола-связки </w:t>
      </w:r>
      <w:r w:rsidRPr="004B5A16">
        <w:rPr>
          <w:rFonts w:eastAsia="Times New Roman"/>
          <w:sz w:val="28"/>
          <w:szCs w:val="28"/>
          <w:lang w:val="en-US" w:eastAsia="ru-RU"/>
        </w:rPr>
        <w:t>tobe</w:t>
      </w:r>
      <w:r w:rsidRPr="004B5A16">
        <w:rPr>
          <w:rFonts w:eastAsia="Times New Roman"/>
          <w:sz w:val="28"/>
          <w:szCs w:val="28"/>
          <w:lang w:eastAsia="ru-RU"/>
        </w:rPr>
        <w:t xml:space="preserve"> в единственном числе с подлежащим во множественном числе, формы степеней сравнения прилагательных и т.д. 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sz w:val="28"/>
          <w:szCs w:val="28"/>
          <w:lang w:eastAsia="ru-RU"/>
        </w:rPr>
        <w:lastRenderedPageBreak/>
        <w:t>В отношении умения оформлять письменное высказывание орфографически и пунктуационно правильно следует указать на более высокий уровень его сформированности</w:t>
      </w:r>
      <w:r w:rsidR="008A4A49" w:rsidRPr="004B5A16">
        <w:rPr>
          <w:rFonts w:eastAsia="Times New Roman"/>
          <w:sz w:val="28"/>
          <w:szCs w:val="28"/>
          <w:lang w:eastAsia="ru-RU"/>
        </w:rPr>
        <w:t xml:space="preserve"> по сравнению с 2019 г.</w:t>
      </w:r>
      <w:r w:rsidRPr="004B5A16">
        <w:rPr>
          <w:rFonts w:eastAsia="Times New Roman"/>
          <w:sz w:val="28"/>
          <w:szCs w:val="28"/>
          <w:lang w:eastAsia="ru-RU"/>
        </w:rPr>
        <w:t xml:space="preserve">, о чем свидетельствует высокий процент по данному критерию. 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Характеристики выявленных сложных для участников ЕГЭ заданий с указанием типичных ошибок и выводов о вероятных причинах затруднений при выполнении указанных заданий. 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На протяжении последних лет структура и содержание письменной части ЕГЭ по английскому языку не менялись, что дало возможность обучающимся и учителям лучше разобраться в формате экзамена, выделить типичные ошибки, разработать алгоритм подготовки к ЕГЭ. В связи с этим фактом можно объяснить улучшение результатов практически по таким разделам ЕГЭ по английскому языку как Аудирование, Чтение и Грамматика и Лексика по сравнению с прошлым годом.</w:t>
      </w:r>
    </w:p>
    <w:p w:rsidR="00215759" w:rsidRPr="004B5A16" w:rsidRDefault="00215759" w:rsidP="004B5A16">
      <w:pPr>
        <w:ind w:firstLine="709"/>
        <w:jc w:val="both"/>
        <w:rPr>
          <w:sz w:val="28"/>
          <w:szCs w:val="28"/>
          <w:lang w:eastAsia="en-US"/>
        </w:rPr>
      </w:pPr>
      <w:r w:rsidRPr="004B5A16">
        <w:rPr>
          <w:sz w:val="28"/>
          <w:szCs w:val="28"/>
          <w:lang w:eastAsia="en-US"/>
        </w:rPr>
        <w:t>Анализ данных еще раз подтвердил то, что выпускники, успешно освоившие программу обучения, основанную на Федеральном компоненте государственного образовательного стандарта основного общего и среднего (полного) общего образования, владеют иностранными языками в диапазоне от В1 до (как минимум) В2, по Европейской уровневой классификации (</w:t>
      </w:r>
      <w:r w:rsidRPr="004B5A16">
        <w:rPr>
          <w:sz w:val="28"/>
          <w:szCs w:val="28"/>
          <w:lang w:val="en-US" w:eastAsia="en-US"/>
        </w:rPr>
        <w:t>CEFR</w:t>
      </w:r>
      <w:r w:rsidRPr="004B5A16">
        <w:rPr>
          <w:sz w:val="28"/>
          <w:szCs w:val="28"/>
          <w:lang w:eastAsia="en-US"/>
        </w:rPr>
        <w:t xml:space="preserve">). </w:t>
      </w: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Однако в текущем учебном году следует констатировать тот факт, что с заданием высокого уровня раздела «Письмо</w:t>
      </w:r>
      <w:r w:rsidR="00CC670C" w:rsidRPr="004B5A16">
        <w:rPr>
          <w:sz w:val="28"/>
          <w:szCs w:val="28"/>
          <w:lang w:eastAsia="ru-RU"/>
        </w:rPr>
        <w:t xml:space="preserve">» справились экзаменуемые групп3 и </w:t>
      </w:r>
      <w:r w:rsidRPr="004B5A16">
        <w:rPr>
          <w:sz w:val="28"/>
          <w:szCs w:val="28"/>
          <w:lang w:eastAsia="ru-RU"/>
        </w:rPr>
        <w:t>4, правильно определив коммуникативную задачу задания 40.</w:t>
      </w:r>
    </w:p>
    <w:p w:rsidR="006C20E1" w:rsidRDefault="006C20E1">
      <w:pPr>
        <w:pStyle w:val="af2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5A16" w:rsidRPr="004B5A16" w:rsidRDefault="004B5A16" w:rsidP="004B5A16">
      <w:pPr>
        <w:keepNext/>
        <w:keepLines/>
        <w:numPr>
          <w:ilvl w:val="1"/>
          <w:numId w:val="0"/>
        </w:numPr>
        <w:spacing w:before="40"/>
        <w:jc w:val="center"/>
        <w:outlineLvl w:val="1"/>
        <w:rPr>
          <w:rFonts w:eastAsia="SimSun;宋体"/>
          <w:b/>
          <w:bCs/>
          <w:color w:val="000000"/>
          <w:sz w:val="28"/>
          <w:szCs w:val="28"/>
        </w:rPr>
      </w:pPr>
      <w:r w:rsidRPr="004B5A16">
        <w:rPr>
          <w:rFonts w:eastAsia="SimSun;宋体"/>
          <w:b/>
          <w:bCs/>
          <w:color w:val="000000"/>
          <w:sz w:val="28"/>
          <w:szCs w:val="28"/>
        </w:rPr>
        <w:t>РАЗДЕЛ 4. РЕКОМЕНДАЦИИ ДЛЯ СИСТЕМЫ ОБРАЗОВАНИЯ ВОЛГОГРАДСКОЙ ОБЛАСТИ</w:t>
      </w:r>
    </w:p>
    <w:p w:rsidR="006C20E1" w:rsidRDefault="006C20E1">
      <w:pPr>
        <w:ind w:left="-426"/>
        <w:jc w:val="both"/>
        <w:rPr>
          <w:smallCaps/>
          <w:sz w:val="28"/>
          <w:szCs w:val="28"/>
        </w:rPr>
      </w:pP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Предложения по возможным направлениям совершенствования организации и методики обучения школьников:</w:t>
      </w: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очные / дистанционные консультации учителей английского языка Волгоградской области с экспертами по проверке и оцениванию результатов ЕГЭ, специалистами РЦОИ в формате вебинаров, семинаров, дискуссионных площадок в рамках ежегодных конференций;</w:t>
      </w: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очные / дистанционные совещания в рамках регионального общественного Совет</w:t>
      </w:r>
      <w:r w:rsidR="001A3B00" w:rsidRPr="004B5A16">
        <w:rPr>
          <w:sz w:val="28"/>
          <w:szCs w:val="28"/>
          <w:lang w:eastAsia="ru-RU"/>
        </w:rPr>
        <w:t>а по иноязычному образованию (27 августа 2020</w:t>
      </w:r>
      <w:r w:rsidRPr="004B5A16">
        <w:rPr>
          <w:sz w:val="28"/>
          <w:szCs w:val="28"/>
          <w:lang w:eastAsia="ru-RU"/>
        </w:rPr>
        <w:t xml:space="preserve"> г. – подведение итогов ГИА, совещание с экспертами ПК</w:t>
      </w:r>
      <w:r w:rsidR="001A3B00" w:rsidRPr="004B5A16">
        <w:rPr>
          <w:sz w:val="28"/>
          <w:szCs w:val="28"/>
          <w:lang w:eastAsia="ru-RU"/>
        </w:rPr>
        <w:t xml:space="preserve"> по английскому языку, март 2021</w:t>
      </w:r>
      <w:r w:rsidRPr="004B5A16">
        <w:rPr>
          <w:sz w:val="28"/>
          <w:szCs w:val="28"/>
          <w:lang w:eastAsia="ru-RU"/>
        </w:rPr>
        <w:t xml:space="preserve"> г. – совещание по ос</w:t>
      </w:r>
      <w:r w:rsidR="008A750E" w:rsidRPr="004B5A16">
        <w:rPr>
          <w:sz w:val="28"/>
          <w:szCs w:val="28"/>
          <w:lang w:eastAsia="ru-RU"/>
        </w:rPr>
        <w:t>обенностям подготовки к ЕГЭ 2021</w:t>
      </w:r>
      <w:r w:rsidRPr="004B5A16">
        <w:rPr>
          <w:sz w:val="28"/>
          <w:szCs w:val="28"/>
          <w:lang w:eastAsia="ru-RU"/>
        </w:rPr>
        <w:t>);</w:t>
      </w: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- мастер-классы (вебинары, подготовительные курсы, пробные ЕГЭ) для </w:t>
      </w:r>
      <w:r w:rsidR="001A3B00" w:rsidRPr="004B5A16">
        <w:rPr>
          <w:sz w:val="28"/>
          <w:szCs w:val="28"/>
          <w:lang w:eastAsia="ru-RU"/>
        </w:rPr>
        <w:t>обучающ</w:t>
      </w:r>
      <w:r w:rsidRPr="004B5A16">
        <w:rPr>
          <w:sz w:val="28"/>
          <w:szCs w:val="28"/>
          <w:lang w:eastAsia="ru-RU"/>
        </w:rPr>
        <w:t>ихся Волгоградской области с участием ведущих преподавателей региона, в том числе совместно с ЧОУ СШ «Поколение»</w:t>
      </w:r>
      <w:r w:rsidR="001A3B00" w:rsidRPr="004B5A16">
        <w:rPr>
          <w:sz w:val="28"/>
          <w:szCs w:val="28"/>
          <w:lang w:eastAsia="ru-RU"/>
        </w:rPr>
        <w:t xml:space="preserve"> и МОУ «Гимназия №9 Кировского района Волгограда»</w:t>
      </w:r>
      <w:r w:rsidRPr="004B5A16">
        <w:rPr>
          <w:sz w:val="28"/>
          <w:szCs w:val="28"/>
          <w:lang w:eastAsia="ru-RU"/>
        </w:rPr>
        <w:t>;</w:t>
      </w:r>
    </w:p>
    <w:p w:rsidR="00215759" w:rsidRPr="004B5A16" w:rsidRDefault="00215759" w:rsidP="004B5A1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- организация исследовательских и творческих мероприятий</w:t>
      </w:r>
      <w:r w:rsidR="001A3B00" w:rsidRPr="004B5A16">
        <w:rPr>
          <w:sz w:val="28"/>
          <w:szCs w:val="28"/>
          <w:lang w:eastAsia="ru-RU"/>
        </w:rPr>
        <w:t xml:space="preserve"> как для учителей английского языка, так и для обучающихся ОО Волгоградского региона</w:t>
      </w:r>
      <w:r w:rsidR="001D6524" w:rsidRPr="004B5A16">
        <w:rPr>
          <w:sz w:val="28"/>
          <w:szCs w:val="28"/>
          <w:lang w:eastAsia="ru-RU"/>
        </w:rPr>
        <w:t>.</w:t>
      </w:r>
    </w:p>
    <w:p w:rsidR="00215759" w:rsidRPr="004B5A16" w:rsidRDefault="00215759" w:rsidP="004B5A1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B5A16">
        <w:rPr>
          <w:color w:val="000000"/>
          <w:sz w:val="28"/>
          <w:szCs w:val="28"/>
          <w:lang w:eastAsia="ru-RU"/>
        </w:rPr>
        <w:t xml:space="preserve">Методическую помощь учителям английского языка и учащимся при подготовке к ЕГЭ могут также оказать материалы с сайта ФИПИ (www.fipi.ru): </w:t>
      </w:r>
    </w:p>
    <w:p w:rsidR="00215759" w:rsidRPr="004B5A16" w:rsidRDefault="00215759" w:rsidP="004B5A1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B5A16">
        <w:rPr>
          <w:color w:val="000000"/>
          <w:sz w:val="28"/>
          <w:szCs w:val="28"/>
          <w:lang w:eastAsia="ru-RU"/>
        </w:rPr>
        <w:lastRenderedPageBreak/>
        <w:t>– документы, определяющие стр</w:t>
      </w:r>
      <w:r w:rsidR="001A3B00" w:rsidRPr="004B5A16">
        <w:rPr>
          <w:color w:val="000000"/>
          <w:sz w:val="28"/>
          <w:szCs w:val="28"/>
          <w:lang w:eastAsia="ru-RU"/>
        </w:rPr>
        <w:t>уктуру и содержание КИМ ЕГЭ 2021</w:t>
      </w:r>
      <w:r w:rsidRPr="004B5A16">
        <w:rPr>
          <w:color w:val="000000"/>
          <w:sz w:val="28"/>
          <w:szCs w:val="28"/>
          <w:lang w:eastAsia="ru-RU"/>
        </w:rPr>
        <w:t xml:space="preserve"> г. (кодификатор элементов содержания, спецификация и демонстрационный вариант КИМ); </w:t>
      </w:r>
    </w:p>
    <w:p w:rsidR="00215759" w:rsidRPr="004B5A16" w:rsidRDefault="00215759" w:rsidP="004B5A1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B5A16">
        <w:rPr>
          <w:color w:val="000000"/>
          <w:sz w:val="28"/>
          <w:szCs w:val="28"/>
          <w:lang w:eastAsia="ru-RU"/>
        </w:rPr>
        <w:t xml:space="preserve">– открытый сегмент Федерального банка тестовых заданий; </w:t>
      </w:r>
    </w:p>
    <w:p w:rsidR="00215759" w:rsidRPr="004B5A16" w:rsidRDefault="00215759" w:rsidP="004B5A1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B5A16">
        <w:rPr>
          <w:color w:val="000000"/>
          <w:sz w:val="28"/>
          <w:szCs w:val="28"/>
          <w:lang w:eastAsia="ru-RU"/>
        </w:rPr>
        <w:t xml:space="preserve">–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 </w:t>
      </w:r>
    </w:p>
    <w:p w:rsidR="00215759" w:rsidRPr="004B5A16" w:rsidRDefault="00215759" w:rsidP="004B5A16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B5A16">
        <w:rPr>
          <w:color w:val="000000"/>
          <w:sz w:val="28"/>
          <w:szCs w:val="28"/>
          <w:lang w:eastAsia="ru-RU"/>
        </w:rPr>
        <w:t>– аналитические отчеты о результатах экзамена и методические письма прошлых лет.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bCs/>
          <w:sz w:val="28"/>
          <w:szCs w:val="28"/>
          <w:lang w:eastAsia="ru-RU"/>
        </w:rPr>
        <w:t xml:space="preserve">Рекомендуется при обучении аудированию и чтению </w:t>
      </w:r>
      <w:r w:rsidRPr="004B5A16">
        <w:rPr>
          <w:rFonts w:eastAsia="Times New Roman"/>
          <w:sz w:val="28"/>
          <w:szCs w:val="28"/>
          <w:lang w:eastAsia="ru-RU"/>
        </w:rPr>
        <w:t>приучать школьников к необходимости внимательного прочтения инструкций к выполнению задания и научить их извлекать из инструкций максимум информации для выполнения определенной коммуникативно-рецептивной задачи, например, определенного вида чтения: просмотровое, ознакомительное (понимание общего содержания текста); поисковое (понимание запрашиваемой информации); изучающее (полное понимание текста). Следует развивать языковую догадку, а также учить извлекать общий смысл слова из контекста или посредством анализа слова (морфологической структуры слова, аналогии с интернациональными словами и т.д.).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bCs/>
          <w:sz w:val="28"/>
          <w:szCs w:val="28"/>
          <w:lang w:eastAsia="ru-RU"/>
        </w:rPr>
        <w:t xml:space="preserve">Рекомендуется при обучении грамматике и лексике </w:t>
      </w:r>
      <w:r w:rsidRPr="004B5A16">
        <w:rPr>
          <w:rFonts w:eastAsia="Times New Roman"/>
          <w:sz w:val="28"/>
          <w:szCs w:val="28"/>
          <w:lang w:eastAsia="ru-RU"/>
        </w:rPr>
        <w:t>развивать грамматические и лексических навыки на связных текстах с последующим анализом употребления грамматических и лексических средств не только в рецептивных видах речевой деятельности, но и в продуктивных. Необходимо анализировать грамматические формы в прочитанных текстах, добиваться понимания их значения, а также предлагать связные тексты, в которых надо правильно использовать различные грамматические формы. Более того, в учебном процессе следует уделять большее внимание вопросам сочетаемости лексических единиц, обращая внимание на словосочетания.</w:t>
      </w:r>
    </w:p>
    <w:p w:rsidR="00215759" w:rsidRPr="004B5A16" w:rsidRDefault="00215759" w:rsidP="004B5A16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rFonts w:eastAsia="Times New Roman"/>
          <w:sz w:val="28"/>
          <w:szCs w:val="28"/>
          <w:lang w:eastAsia="ru-RU"/>
        </w:rPr>
      </w:pPr>
      <w:r w:rsidRPr="004B5A16">
        <w:rPr>
          <w:rFonts w:eastAsia="Times New Roman"/>
          <w:bCs/>
          <w:sz w:val="28"/>
          <w:szCs w:val="28"/>
          <w:lang w:eastAsia="ru-RU"/>
        </w:rPr>
        <w:t xml:space="preserve">Рекомендуется при обучении письму </w:t>
      </w:r>
      <w:r w:rsidRPr="004B5A16">
        <w:rPr>
          <w:rFonts w:eastAsia="Times New Roman"/>
          <w:sz w:val="28"/>
          <w:szCs w:val="28"/>
          <w:lang w:eastAsia="ru-RU"/>
        </w:rPr>
        <w:t xml:space="preserve">регулярно осуществлять практику в выполнении письменных заданий разного объема, чтобы развить готовность написать работу в соответствии с объемом, указанным в экзаменационном задании, соблюдая время, отведенное на выполнение задания. Следует научить учащихся отбирать материал, необходимый для полного и точного выполнения </w:t>
      </w:r>
      <w:r w:rsidRPr="004B5A16">
        <w:rPr>
          <w:rFonts w:eastAsia="Times New Roman"/>
          <w:spacing w:val="-1"/>
          <w:sz w:val="28"/>
          <w:szCs w:val="28"/>
          <w:lang w:eastAsia="ru-RU"/>
        </w:rPr>
        <w:t xml:space="preserve">задания в соответствии с поставленными коммуникативными задачами, приводить аргументы и контраргументы. </w:t>
      </w:r>
      <w:r w:rsidRPr="004B5A16">
        <w:rPr>
          <w:rFonts w:eastAsia="Times New Roman"/>
          <w:sz w:val="28"/>
          <w:szCs w:val="28"/>
          <w:lang w:eastAsia="ru-RU"/>
        </w:rPr>
        <w:t>Важно научить учащихся умению анализировать и редактировать собственные письменные работы.</w:t>
      </w:r>
    </w:p>
    <w:p w:rsidR="00215759" w:rsidRPr="004B5A16" w:rsidRDefault="00215759" w:rsidP="004B5A1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B5A16">
        <w:rPr>
          <w:bCs/>
          <w:sz w:val="28"/>
          <w:szCs w:val="28"/>
          <w:lang w:eastAsia="ru-RU"/>
        </w:rPr>
        <w:t xml:space="preserve">Рекомендуется </w:t>
      </w:r>
      <w:r w:rsidRPr="004B5A16">
        <w:rPr>
          <w:sz w:val="28"/>
          <w:szCs w:val="28"/>
          <w:lang w:eastAsia="ru-RU"/>
        </w:rPr>
        <w:t>при подготовке ко всем заданиям раздела «Устная часть» разобрать с выпускниками особенности каждого из заданий и критерии их оценивания.</w:t>
      </w:r>
    </w:p>
    <w:p w:rsidR="00215759" w:rsidRPr="004B5A16" w:rsidRDefault="00215759" w:rsidP="004B5A1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При подготовке к заданию 1 необходимо вывести на сознательный уровень все фонетические навыки, необходимые для осознанного чтения текста вслух, и обеспечить тренировку чтения вслух: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повторить правила чтения, типы чтения гласных и правила чтения согласных;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поработать над артикуляцией наиболее сложных звуков английского языка;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lastRenderedPageBreak/>
        <w:t>объяснить, что такое смысловая группа (синтагма) и каким образом делятся предложения на смысловые группы;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объяснить значимость фразового ударения и отработать его;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использовать аудиозаписи из УМК для формирования фонетических навыков (чтение текста вслух с диктором, за диктором, хором).</w:t>
      </w:r>
    </w:p>
    <w:p w:rsidR="00215759" w:rsidRPr="004B5A16" w:rsidRDefault="00215759" w:rsidP="004B5A16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При подготовке к заданию 2 необходимо: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объяснить необходимость задавать прямые, а не косвенные вопросы;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повторить, как строятся разные типы вопросов, обращая внимание на их интонационное оформление;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объяснить, как определить тип вопросов</w:t>
      </w:r>
      <w:r w:rsidRPr="004B5A16">
        <w:rPr>
          <w:spacing w:val="-1"/>
          <w:sz w:val="28"/>
          <w:szCs w:val="28"/>
          <w:lang w:eastAsia="ru-RU"/>
        </w:rPr>
        <w:t>.</w:t>
      </w:r>
    </w:p>
    <w:p w:rsidR="00215759" w:rsidRPr="004B5A16" w:rsidRDefault="00215759" w:rsidP="004B5A16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При подготовке к заданию 3 необходимо обратить внимание выпускников на то, что надо: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выбрать одну фотографию и описать ее, а не все фотографии;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 xml:space="preserve">осветить </w:t>
      </w:r>
      <w:r w:rsidRPr="004B5A16">
        <w:rPr>
          <w:i/>
          <w:sz w:val="28"/>
          <w:szCs w:val="28"/>
          <w:u w:val="single"/>
          <w:lang w:eastAsia="ru-RU"/>
        </w:rPr>
        <w:t>все</w:t>
      </w:r>
      <w:r w:rsidRPr="004B5A16">
        <w:rPr>
          <w:sz w:val="28"/>
          <w:szCs w:val="28"/>
          <w:lang w:eastAsia="ru-RU"/>
        </w:rPr>
        <w:t xml:space="preserve"> пункты плана, при этом давая несколько предложений по каждому пункту;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избегать повторения одной и той же идеи, и лексики в разных пунктах плана;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продумать вступление и заключение;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сделать вступление коротким, соблюдая время;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обязательно дать заключение;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 xml:space="preserve">строить высказывание логично, используя средства логической связи и </w:t>
      </w:r>
      <w:r w:rsidRPr="004B5A16">
        <w:rPr>
          <w:sz w:val="28"/>
          <w:szCs w:val="28"/>
          <w:lang w:eastAsia="ru-RU"/>
        </w:rPr>
        <w:t>соответствующие речевые клише</w:t>
      </w:r>
      <w:r w:rsidRPr="004B5A16">
        <w:rPr>
          <w:spacing w:val="-1"/>
          <w:sz w:val="28"/>
          <w:szCs w:val="28"/>
          <w:lang w:eastAsia="ru-RU"/>
        </w:rPr>
        <w:t>.</w:t>
      </w:r>
    </w:p>
    <w:p w:rsidR="00215759" w:rsidRPr="004B5A16" w:rsidRDefault="00215759" w:rsidP="004B5A1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При подготовке к заданию 4 необходимо обратить внимание выпускников на то, что: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две фотографии нужно не просто описать, а подробно сравнить, включая детали;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необходимо сделать вступление и заключение;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следует придерживаться плана, чтобы высказывание было логичным и ни один пункт плана не был потерян;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согласно плану вначале нужно описать, что общего имеют две фотографии, а уже затем остановиться на различиях;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необходимо использовать средства логической связи, соответствующие поставленной коммуникативной задаче;</w:t>
      </w:r>
    </w:p>
    <w:p w:rsidR="00215759" w:rsidRPr="004B5A16" w:rsidRDefault="00215759" w:rsidP="004B5A16">
      <w:pPr>
        <w:widowControl w:val="0"/>
        <w:numPr>
          <w:ilvl w:val="0"/>
          <w:numId w:val="2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 w:rsidRPr="004B5A16">
        <w:rPr>
          <w:sz w:val="28"/>
          <w:szCs w:val="28"/>
          <w:lang w:eastAsia="ru-RU"/>
        </w:rPr>
        <w:t>использовать разнообразные лексические и грамматические средства, советующие уровню В2;</w:t>
      </w:r>
    </w:p>
    <w:p w:rsidR="00215759" w:rsidRPr="004B5A16" w:rsidRDefault="00215759" w:rsidP="004B5A16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  <w:lang w:eastAsia="ru-RU"/>
        </w:rPr>
      </w:pPr>
      <w:r w:rsidRPr="004B5A16">
        <w:rPr>
          <w:spacing w:val="-1"/>
          <w:sz w:val="28"/>
          <w:szCs w:val="28"/>
          <w:lang w:eastAsia="ru-RU"/>
        </w:rPr>
        <w:t>соблюдать время высказывания.</w:t>
      </w:r>
    </w:p>
    <w:p w:rsidR="00215759" w:rsidRDefault="00215759" w:rsidP="00215759">
      <w:pPr>
        <w:jc w:val="both"/>
      </w:pPr>
    </w:p>
    <w:p w:rsidR="00551017" w:rsidRPr="00551017" w:rsidRDefault="00551017" w:rsidP="00551017"/>
    <w:p w:rsidR="00FA49DB" w:rsidRDefault="00FA49DB" w:rsidP="004B5A16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  <w:sectPr w:rsidR="00FA49DB" w:rsidSect="006739AC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4B5A16" w:rsidRPr="004B5A16" w:rsidRDefault="004B5A16" w:rsidP="004B5A16">
      <w:pPr>
        <w:keepNext/>
        <w:keepLines/>
        <w:jc w:val="center"/>
        <w:outlineLvl w:val="0"/>
        <w:rPr>
          <w:rFonts w:eastAsia="SimSun;宋体"/>
          <w:b/>
          <w:bCs/>
          <w:sz w:val="28"/>
          <w:szCs w:val="28"/>
        </w:rPr>
      </w:pPr>
      <w:r w:rsidRPr="004B5A16">
        <w:rPr>
          <w:rFonts w:eastAsia="SimSun;宋体"/>
          <w:b/>
          <w:sz w:val="28"/>
          <w:szCs w:val="28"/>
        </w:rPr>
        <w:lastRenderedPageBreak/>
        <w:t xml:space="preserve">Глава 3 </w:t>
      </w:r>
      <w:r w:rsidRPr="004B5A16">
        <w:rPr>
          <w:rFonts w:eastAsia="SimSun;宋体"/>
          <w:b/>
          <w:sz w:val="28"/>
          <w:szCs w:val="28"/>
        </w:rPr>
        <w:br/>
      </w:r>
      <w:r w:rsidRPr="004B5A16">
        <w:rPr>
          <w:rFonts w:eastAsia="SimSun;宋体"/>
          <w:b/>
          <w:bCs/>
          <w:sz w:val="28"/>
          <w:szCs w:val="28"/>
        </w:rPr>
        <w:t xml:space="preserve">Предложения в ДОРОЖНУЮ КАРТУ по развитию </w:t>
      </w:r>
    </w:p>
    <w:p w:rsidR="004B5A16" w:rsidRPr="004B5A16" w:rsidRDefault="004B5A16" w:rsidP="004B5A16">
      <w:pPr>
        <w:keepNext/>
        <w:keepLines/>
        <w:jc w:val="center"/>
        <w:outlineLvl w:val="0"/>
        <w:rPr>
          <w:rFonts w:eastAsia="Times New Roman"/>
          <w:b/>
          <w:bCs/>
        </w:rPr>
      </w:pPr>
      <w:r w:rsidRPr="004B5A16">
        <w:rPr>
          <w:rFonts w:eastAsia="SimSun;宋体"/>
          <w:b/>
          <w:bCs/>
          <w:sz w:val="28"/>
          <w:szCs w:val="28"/>
        </w:rPr>
        <w:t xml:space="preserve">региональной системы образования </w:t>
      </w:r>
      <w:r w:rsidRPr="004B5A16">
        <w:rPr>
          <w:rFonts w:eastAsia="SimSun;宋体"/>
          <w:b/>
          <w:bCs/>
          <w:sz w:val="28"/>
          <w:szCs w:val="28"/>
        </w:rPr>
        <w:br/>
      </w:r>
    </w:p>
    <w:p w:rsidR="004B5A16" w:rsidRPr="004B5A16" w:rsidRDefault="004B5A16" w:rsidP="004B5A16">
      <w:pPr>
        <w:rPr>
          <w:rFonts w:eastAsia="Times New Roman"/>
        </w:rPr>
      </w:pPr>
    </w:p>
    <w:p w:rsidR="004B5A16" w:rsidRPr="004B5A16" w:rsidRDefault="004B5A16" w:rsidP="004B5A16">
      <w:pPr>
        <w:keepNext/>
        <w:keepLines/>
        <w:numPr>
          <w:ilvl w:val="1"/>
          <w:numId w:val="0"/>
        </w:numPr>
        <w:jc w:val="center"/>
        <w:outlineLvl w:val="1"/>
        <w:rPr>
          <w:rFonts w:eastAsia="SimSun;宋体"/>
          <w:color w:val="365F91"/>
          <w:sz w:val="28"/>
          <w:szCs w:val="28"/>
        </w:rPr>
      </w:pPr>
      <w:r w:rsidRPr="004B5A16">
        <w:rPr>
          <w:rFonts w:eastAsia="SimSun;宋体"/>
          <w:b/>
          <w:bCs/>
          <w:color w:val="000000"/>
          <w:sz w:val="28"/>
          <w:szCs w:val="28"/>
        </w:rPr>
        <w:t xml:space="preserve">РАЗДЕЛ 1. АНАЛИЗ ЭФФЕКТИВНОСТИ МЕРОПРИЯТИЙ, УКАЗАННЫХ В ПРЕДЛОЖЕНИЯХ В ДОРОЖНУЮ КАРТУ ПО РАЗВИТИЮ РЕГИОНАЛЬНОЙ СИСТЕМЫ ОБРАЗОВАНИЯ </w:t>
      </w:r>
    </w:p>
    <w:p w:rsidR="006C20E1" w:rsidRPr="00953A39" w:rsidRDefault="004B5A16" w:rsidP="004B5A16">
      <w:pPr>
        <w:pStyle w:val="2"/>
        <w:spacing w:before="0"/>
        <w:jc w:val="center"/>
        <w:rPr>
          <w:rFonts w:ascii="Times New Roman" w:hAnsi="Times New Roman"/>
          <w:sz w:val="24"/>
          <w:szCs w:val="24"/>
        </w:rPr>
      </w:pPr>
      <w:r w:rsidRPr="004B5A16">
        <w:rPr>
          <w:rFonts w:ascii="Times New Roman" w:eastAsia="Calibri" w:hAnsi="Times New Roman"/>
          <w:b/>
          <w:bCs/>
          <w:color w:val="000000"/>
          <w:sz w:val="28"/>
          <w:szCs w:val="28"/>
        </w:rPr>
        <w:t>НА 2019 г.</w:t>
      </w:r>
    </w:p>
    <w:p w:rsidR="006C20E1" w:rsidRDefault="006C20E1">
      <w:pPr>
        <w:pStyle w:val="af1"/>
        <w:keepNext/>
        <w:rPr>
          <w:sz w:val="28"/>
          <w:szCs w:val="28"/>
        </w:rPr>
      </w:pPr>
    </w:p>
    <w:p w:rsidR="006C20E1" w:rsidRDefault="006140D7">
      <w:pPr>
        <w:pStyle w:val="af1"/>
        <w:keepNext/>
        <w:rPr>
          <w:lang w:eastAsia="ru-RU"/>
        </w:rPr>
      </w:pPr>
      <w:r>
        <w:t xml:space="preserve">Таблица </w:t>
      </w:r>
      <w:r w:rsidR="00551017">
        <w:t>3-1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</w:tblCellMar>
        <w:tblLook w:val="04A0"/>
      </w:tblPr>
      <w:tblGrid>
        <w:gridCol w:w="509"/>
        <w:gridCol w:w="2259"/>
        <w:gridCol w:w="3118"/>
        <w:gridCol w:w="3871"/>
      </w:tblGrid>
      <w:tr w:rsidR="006C20E1" w:rsidTr="004B5A16">
        <w:trPr>
          <w:trHeight w:val="365"/>
        </w:trPr>
        <w:tc>
          <w:tcPr>
            <w:tcW w:w="509" w:type="dxa"/>
            <w:shd w:val="clear" w:color="auto" w:fill="auto"/>
            <w:vAlign w:val="center"/>
          </w:tcPr>
          <w:p w:rsidR="006C20E1" w:rsidRDefault="006140D7" w:rsidP="004B5A16">
            <w:pPr>
              <w:spacing w:line="240" w:lineRule="exact"/>
              <w:jc w:val="center"/>
            </w:pPr>
            <w:r>
              <w:t>№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6C20E1" w:rsidRDefault="006140D7" w:rsidP="004B5A16">
            <w:pPr>
              <w:spacing w:line="240" w:lineRule="exact"/>
              <w:jc w:val="center"/>
            </w:pPr>
            <w:r>
              <w:t>Название мероприятия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C20E1" w:rsidRDefault="006140D7" w:rsidP="004B5A16">
            <w:pPr>
              <w:spacing w:line="240" w:lineRule="exact"/>
              <w:jc w:val="center"/>
            </w:pPr>
            <w:r>
              <w:t>Показатели</w:t>
            </w:r>
          </w:p>
          <w:p w:rsidR="006C20E1" w:rsidRDefault="006140D7" w:rsidP="004B5A16">
            <w:pPr>
              <w:spacing w:line="240" w:lineRule="exact"/>
              <w:jc w:val="center"/>
            </w:pPr>
            <w:r>
              <w:t>(дата, формат, место проведения, категории участников)</w:t>
            </w:r>
          </w:p>
        </w:tc>
        <w:tc>
          <w:tcPr>
            <w:tcW w:w="3871" w:type="dxa"/>
            <w:shd w:val="clear" w:color="auto" w:fill="auto"/>
            <w:vAlign w:val="center"/>
          </w:tcPr>
          <w:p w:rsidR="006C20E1" w:rsidRDefault="006140D7" w:rsidP="004B5A16">
            <w:pPr>
              <w:spacing w:line="240" w:lineRule="exact"/>
              <w:jc w:val="center"/>
            </w:pPr>
            <w:r>
              <w:t>Выводы об эффективности (или ее отсутствии), 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4B5A16" w:rsidTr="004B5A16">
        <w:trPr>
          <w:trHeight w:val="365"/>
        </w:trPr>
        <w:tc>
          <w:tcPr>
            <w:tcW w:w="509" w:type="dxa"/>
            <w:shd w:val="clear" w:color="auto" w:fill="auto"/>
          </w:tcPr>
          <w:p w:rsidR="004B5A16" w:rsidRDefault="004B5A16" w:rsidP="004B5A16">
            <w:pPr>
              <w:spacing w:line="240" w:lineRule="exact"/>
            </w:pPr>
            <w:r>
              <w:t>1</w:t>
            </w:r>
          </w:p>
        </w:tc>
        <w:tc>
          <w:tcPr>
            <w:tcW w:w="2259" w:type="dxa"/>
            <w:shd w:val="clear" w:color="auto" w:fill="auto"/>
          </w:tcPr>
          <w:p w:rsidR="004B5A16" w:rsidRPr="008E4BE4" w:rsidRDefault="004B5A16" w:rsidP="004B5A16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Видеоконсультация по подготовке к ЕГЭ </w:t>
            </w:r>
          </w:p>
        </w:tc>
        <w:tc>
          <w:tcPr>
            <w:tcW w:w="3118" w:type="dxa"/>
            <w:shd w:val="clear" w:color="auto" w:fill="auto"/>
          </w:tcPr>
          <w:p w:rsidR="004B5A16" w:rsidRPr="008E4BE4" w:rsidRDefault="004B5A16" w:rsidP="004B5A16">
            <w:pPr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Для учителей, выпускников общеобразовательных организаций и выпускников прошлых лет. Места размещения: </w:t>
            </w:r>
          </w:p>
          <w:p w:rsidR="004B5A16" w:rsidRPr="008E4BE4" w:rsidRDefault="004B5A16" w:rsidP="004B5A16">
            <w:pPr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1. Раздел "Экзаменылегко34" на сайте ГАУ ДПО "Волгоградская государственная академия последипломного образования" </w:t>
            </w:r>
            <w:hyperlink r:id="rId15" w:history="1">
              <w:r w:rsidRPr="008E4BE4">
                <w:rPr>
                  <w:rStyle w:val="EndnoteCharacters"/>
                </w:rPr>
                <w:t>http://vgapkro.ru/ekzamenylegko34/</w:t>
              </w:r>
            </w:hyperlink>
            <w:r w:rsidRPr="008E4BE4">
              <w:rPr>
                <w:rStyle w:val="EndnoteCharacters"/>
              </w:rPr>
              <w:t>;</w:t>
            </w:r>
          </w:p>
          <w:p w:rsidR="004B5A16" w:rsidRPr="008E4BE4" w:rsidRDefault="004B5A16" w:rsidP="004B5A16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2. Сообщество "Выпускники Волгоградской области" в социальной сети  "ВКонтакте", в мае – июле 5797 участников </w:t>
            </w:r>
            <w:hyperlink r:id="rId16" w:history="1">
              <w:r w:rsidRPr="008E4BE4">
                <w:rPr>
                  <w:rStyle w:val="EndnoteCharacters"/>
                </w:rPr>
                <w:t>https://m.vk.com/obr34rf</w:t>
              </w:r>
            </w:hyperlink>
          </w:p>
        </w:tc>
        <w:tc>
          <w:tcPr>
            <w:tcW w:w="3871" w:type="dxa"/>
            <w:shd w:val="clear" w:color="auto" w:fill="auto"/>
          </w:tcPr>
          <w:p w:rsidR="004B5A16" w:rsidRPr="008E4BE4" w:rsidRDefault="004B5A16" w:rsidP="004B5A16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Охарактеризованы подходы к подготовке, выполнению и проверке заданий ЕГЭ по </w:t>
            </w:r>
            <w:r>
              <w:rPr>
                <w:rStyle w:val="EndnoteCharacters"/>
              </w:rPr>
              <w:t>английскому языку</w:t>
            </w:r>
            <w:r w:rsidRPr="008E4BE4">
              <w:rPr>
                <w:rStyle w:val="EndnoteCharacters"/>
              </w:rPr>
              <w:t>. Озвучены ресурсы, позволяющие сделать работу по подготовке к ЕГЭ более эффективной. Даны консультации по решению заданий, вызывающих трудности у участников.</w:t>
            </w:r>
          </w:p>
        </w:tc>
      </w:tr>
      <w:tr w:rsidR="004B5A16" w:rsidTr="004B5A16">
        <w:tc>
          <w:tcPr>
            <w:tcW w:w="509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t>2</w:t>
            </w:r>
          </w:p>
        </w:tc>
        <w:tc>
          <w:tcPr>
            <w:tcW w:w="2259" w:type="dxa"/>
            <w:shd w:val="clear" w:color="auto" w:fill="auto"/>
          </w:tcPr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дистанционного модуля по теме: «Методика подготовки обучающихся к ГИА-11» (центр филологического образования ГАУ ДПО «ВГАПО») и реализация в рамках ДПО в течение года</w:t>
            </w:r>
          </w:p>
        </w:tc>
        <w:tc>
          <w:tcPr>
            <w:tcW w:w="3118" w:type="dxa"/>
            <w:shd w:val="clear" w:color="auto" w:fill="auto"/>
          </w:tcPr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сентябрь-октябрь 2019</w:t>
            </w:r>
          </w:p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дистанционный модуль</w:t>
            </w:r>
          </w:p>
          <w:p w:rsidR="004B5A16" w:rsidRPr="00457720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платформа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MOODLE</w:t>
            </w:r>
          </w:p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учителя иностранных языков, преподаватели СПО иностранных языков</w:t>
            </w:r>
          </w:p>
        </w:tc>
        <w:tc>
          <w:tcPr>
            <w:tcW w:w="3871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t>Разработанный курс на платформе ДО ГАУ ДПО «ВГАПО» был предусмотрен для прохождения всеми слушателями курсовых мероприятий в первом полугодии 2020 г., с дальнейшим индивидуальным консультированием по запросу учителя английского языка.</w:t>
            </w:r>
          </w:p>
        </w:tc>
      </w:tr>
      <w:tr w:rsidR="004B5A16" w:rsidTr="004B5A16">
        <w:tc>
          <w:tcPr>
            <w:tcW w:w="509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t>3</w:t>
            </w:r>
          </w:p>
        </w:tc>
        <w:tc>
          <w:tcPr>
            <w:tcW w:w="2259" w:type="dxa"/>
            <w:shd w:val="clear" w:color="auto" w:fill="auto"/>
          </w:tcPr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рабочей тетради «Особенности подготовки обучающихся к </w:t>
            </w: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ГИА-11» и использование в рамках ДПО в течение года</w:t>
            </w:r>
          </w:p>
        </w:tc>
        <w:tc>
          <w:tcPr>
            <w:tcW w:w="3118" w:type="dxa"/>
            <w:shd w:val="clear" w:color="auto" w:fill="auto"/>
          </w:tcPr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сентябрь-октябрь 2019</w:t>
            </w:r>
          </w:p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рабочая тетрадь</w:t>
            </w:r>
          </w:p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центр филологического образования ГАУ ДПО «ВГАПО»</w:t>
            </w:r>
          </w:p>
          <w:p w:rsidR="004B5A16" w:rsidRPr="00457720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учителя иностранных языков, преподаватели СПО иностранных языков</w:t>
            </w:r>
          </w:p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lastRenderedPageBreak/>
              <w:t xml:space="preserve">Задания, предложенные в рабочей тетради, были ориентированы на методику подготовки к ЕГЭ по английскому языку, а также учитывали особенности </w:t>
            </w:r>
            <w:r>
              <w:lastRenderedPageBreak/>
              <w:t>региональных результатов ЕГЭ по английскому языку предыдущих лет. Используются учителями в рамках реализации процесса обучения иностранным языкам в ОО.</w:t>
            </w:r>
          </w:p>
        </w:tc>
      </w:tr>
      <w:tr w:rsidR="004B5A16" w:rsidTr="004B5A16">
        <w:tc>
          <w:tcPr>
            <w:tcW w:w="509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lastRenderedPageBreak/>
              <w:t xml:space="preserve">4 </w:t>
            </w:r>
          </w:p>
        </w:tc>
        <w:tc>
          <w:tcPr>
            <w:tcW w:w="2259" w:type="dxa"/>
            <w:shd w:val="clear" w:color="auto" w:fill="auto"/>
          </w:tcPr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7720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теме: «Актуальные вопросы подготовки обучающихся к ГИА-11 по иностранным языкам»</w:t>
            </w:r>
          </w:p>
        </w:tc>
        <w:tc>
          <w:tcPr>
            <w:tcW w:w="3118" w:type="dxa"/>
            <w:shd w:val="clear" w:color="auto" w:fill="auto"/>
          </w:tcPr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октябрь 2019, март 2020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май 2020</w:t>
            </w:r>
          </w:p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Платформа ГАУ ДПО «ВГАПО»</w:t>
            </w:r>
          </w:p>
          <w:p w:rsidR="004B5A16" w:rsidRPr="00457720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учителя иностранных языков, преподаватели СПО иностранных языков</w:t>
            </w:r>
          </w:p>
          <w:p w:rsidR="004B5A16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5A16" w:rsidRPr="00D11255" w:rsidRDefault="004B5A16" w:rsidP="004B5A16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shd w:val="clear" w:color="auto" w:fill="auto"/>
          </w:tcPr>
          <w:p w:rsidR="004B5A16" w:rsidRDefault="004B5A16" w:rsidP="004B5A16">
            <w:pPr>
              <w:snapToGrid w:val="0"/>
              <w:spacing w:line="240" w:lineRule="exact"/>
            </w:pPr>
            <w:r>
              <w:t xml:space="preserve">К указанным мероприятиям следует добавить проведение вебинаров для участников ЕГЭ текущего года по всем иностранным языкам, а также </w:t>
            </w:r>
            <w:r w:rsidRPr="00457720">
              <w:rPr>
                <w:i/>
              </w:rPr>
              <w:t>участие в онлайн-марафоне России «Домашний час» в сообществе Минпросвещения России в социальной сети «ВКонтакте»</w:t>
            </w:r>
            <w:r>
              <w:t xml:space="preserve">. </w:t>
            </w:r>
          </w:p>
        </w:tc>
      </w:tr>
    </w:tbl>
    <w:p w:rsidR="006C20E1" w:rsidRDefault="006C20E1"/>
    <w:p w:rsidR="006C20E1" w:rsidRDefault="006C20E1"/>
    <w:p w:rsidR="006C20E1" w:rsidRPr="001D6524" w:rsidRDefault="004B5A16" w:rsidP="001D6524">
      <w:pPr>
        <w:pStyle w:val="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ПРЕДЛОЖЕНИЯ В ДОРОЖНУЮ КАРТУ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НА 2020-2021 УЧЕБНЫЙ ГОД</w:t>
      </w:r>
    </w:p>
    <w:p w:rsidR="006C20E1" w:rsidRPr="004B5A16" w:rsidRDefault="00551017" w:rsidP="004B5A16">
      <w:pPr>
        <w:pStyle w:val="3"/>
        <w:numPr>
          <w:ilvl w:val="1"/>
          <w:numId w:val="1"/>
        </w:numPr>
        <w:tabs>
          <w:tab w:val="left" w:pos="0"/>
        </w:tabs>
        <w:jc w:val="both"/>
        <w:rPr>
          <w:rFonts w:ascii="Times New Roman" w:hAnsi="Times New Roman"/>
          <w:szCs w:val="28"/>
        </w:rPr>
      </w:pPr>
      <w:r w:rsidRPr="004B5A16">
        <w:rPr>
          <w:rFonts w:ascii="Times New Roman" w:hAnsi="Times New Roman"/>
          <w:szCs w:val="28"/>
        </w:rPr>
        <w:t>1.1.</w:t>
      </w:r>
      <w:r w:rsidR="006140D7" w:rsidRPr="004B5A16">
        <w:rPr>
          <w:rFonts w:ascii="Times New Roman" w:hAnsi="Times New Roman"/>
          <w:szCs w:val="28"/>
        </w:rPr>
        <w:t>Работа с ОО с аномально низкими результатами ЕГЭ 2020 г.</w:t>
      </w:r>
    </w:p>
    <w:p w:rsidR="006C20E1" w:rsidRPr="004B5A16" w:rsidRDefault="00551017">
      <w:pPr>
        <w:pStyle w:val="3"/>
        <w:jc w:val="both"/>
        <w:rPr>
          <w:rFonts w:ascii="Times New Roman" w:hAnsi="Times New Roman"/>
          <w:b w:val="0"/>
          <w:szCs w:val="28"/>
        </w:rPr>
      </w:pPr>
      <w:r w:rsidRPr="004B5A16">
        <w:rPr>
          <w:rFonts w:ascii="Times New Roman" w:hAnsi="Times New Roman"/>
          <w:bCs w:val="0"/>
          <w:szCs w:val="28"/>
        </w:rPr>
        <w:t xml:space="preserve">1.1.1. </w:t>
      </w:r>
      <w:r w:rsidR="006140D7" w:rsidRPr="004B5A16">
        <w:rPr>
          <w:rFonts w:ascii="Times New Roman" w:hAnsi="Times New Roman"/>
          <w:b w:val="0"/>
          <w:bCs w:val="0"/>
          <w:szCs w:val="28"/>
        </w:rPr>
        <w:t>Повышение квалификации учителей в 2020-2021 уч.г.</w:t>
      </w:r>
    </w:p>
    <w:p w:rsidR="006C20E1" w:rsidRPr="004B5A16" w:rsidRDefault="006140D7">
      <w:pPr>
        <w:pStyle w:val="af1"/>
        <w:keepNext/>
        <w:rPr>
          <w:lang w:eastAsia="ru-RU"/>
        </w:rPr>
      </w:pPr>
      <w:r w:rsidRPr="004B5A16">
        <w:t xml:space="preserve">Таблица </w:t>
      </w:r>
      <w:r w:rsidR="00551017" w:rsidRPr="004B5A16">
        <w:t>3-2</w:t>
      </w:r>
    </w:p>
    <w:tbl>
      <w:tblPr>
        <w:tblW w:w="979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68"/>
        <w:gridCol w:w="3510"/>
        <w:gridCol w:w="5713"/>
      </w:tblGrid>
      <w:tr w:rsidR="006C20E1" w:rsidTr="004B5A1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программы ДПО (повышения квалификации)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ОО, учителя которых рекомендуются для обучения по данной программе</w:t>
            </w:r>
          </w:p>
        </w:tc>
      </w:tr>
      <w:tr w:rsidR="006C20E1" w:rsidTr="004B5A16">
        <w:trPr>
          <w:trHeight w:val="5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990F2E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573A1D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плану ГАУ ДПО «ВГАПО»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F2E" w:rsidRDefault="00990F2E" w:rsidP="00990F2E">
            <w:pPr>
              <w:jc w:val="both"/>
            </w:pPr>
            <w:r w:rsidRPr="0057569E">
              <w:t xml:space="preserve">муниципальное общеобразовательное учреждение "Лицей № 5 имени Ю.А. Гагарина Центрального района Волгограда", </w:t>
            </w:r>
          </w:p>
          <w:p w:rsidR="00990F2E" w:rsidRDefault="00990F2E" w:rsidP="00990F2E">
            <w:pPr>
              <w:jc w:val="both"/>
            </w:pPr>
            <w:r w:rsidRPr="0057569E">
              <w:t>муниципальное общеобразовательное учреждение "Гимназия №7 Красноармейского района Волгограда"</w:t>
            </w:r>
            <w:r>
              <w:t>,</w:t>
            </w:r>
          </w:p>
          <w:p w:rsidR="006C20E1" w:rsidRDefault="00990F2E" w:rsidP="004B5A16">
            <w:pPr>
              <w:jc w:val="both"/>
              <w:rPr>
                <w:lang w:eastAsia="ru-RU"/>
              </w:rPr>
            </w:pPr>
            <w:r w:rsidRPr="0057569E">
              <w:t>муниципальное общеобразовательное учреждение "Средняя школа с углубленным изучением отдельных предметов № 1 имени Ф.Г. Логинова г. Волжского Волгоградской области".</w:t>
            </w:r>
          </w:p>
        </w:tc>
      </w:tr>
    </w:tbl>
    <w:p w:rsidR="006C20E1" w:rsidRPr="004B5A16" w:rsidRDefault="00551017">
      <w:pPr>
        <w:pStyle w:val="3"/>
        <w:jc w:val="both"/>
        <w:rPr>
          <w:rFonts w:ascii="Times New Roman" w:hAnsi="Times New Roman"/>
          <w:bCs w:val="0"/>
          <w:szCs w:val="28"/>
        </w:rPr>
      </w:pPr>
      <w:r w:rsidRPr="004B5A16">
        <w:rPr>
          <w:rFonts w:ascii="Times New Roman" w:hAnsi="Times New Roman"/>
          <w:bCs w:val="0"/>
          <w:szCs w:val="28"/>
        </w:rPr>
        <w:t xml:space="preserve">1.1.2. </w:t>
      </w:r>
      <w:r w:rsidR="006140D7" w:rsidRPr="004B5A16">
        <w:rPr>
          <w:rFonts w:ascii="Times New Roman" w:hAnsi="Times New Roman"/>
          <w:b w:val="0"/>
          <w:bCs w:val="0"/>
          <w:szCs w:val="28"/>
        </w:rPr>
        <w:t>Планируемые меры методической подд</w:t>
      </w:r>
      <w:r w:rsidR="00ED08B2" w:rsidRPr="004B5A16">
        <w:rPr>
          <w:rFonts w:ascii="Times New Roman" w:hAnsi="Times New Roman"/>
          <w:b w:val="0"/>
          <w:bCs w:val="0"/>
          <w:szCs w:val="28"/>
        </w:rPr>
        <w:t>ержки изучения английского языка</w:t>
      </w:r>
      <w:r w:rsidR="006140D7" w:rsidRPr="004B5A16">
        <w:rPr>
          <w:rFonts w:ascii="Times New Roman" w:hAnsi="Times New Roman"/>
          <w:b w:val="0"/>
          <w:bCs w:val="0"/>
          <w:szCs w:val="28"/>
        </w:rPr>
        <w:t xml:space="preserve"> в 2020-2021 уч.г. на региональном уровне</w:t>
      </w:r>
    </w:p>
    <w:p w:rsidR="006C20E1" w:rsidRDefault="006C20E1">
      <w:pPr>
        <w:pStyle w:val="af1"/>
        <w:keepNext/>
        <w:rPr>
          <w:b/>
          <w:bCs w:val="0"/>
        </w:rPr>
      </w:pPr>
    </w:p>
    <w:p w:rsidR="006C20E1" w:rsidRPr="004B5A16" w:rsidRDefault="006140D7">
      <w:pPr>
        <w:pStyle w:val="af1"/>
        <w:keepNext/>
        <w:rPr>
          <w:lang w:eastAsia="ru-RU"/>
        </w:rPr>
      </w:pPr>
      <w:r w:rsidRPr="004B5A16">
        <w:t xml:space="preserve">Таблица </w:t>
      </w:r>
      <w:r w:rsidR="00551017" w:rsidRPr="004B5A16">
        <w:t>3-3</w:t>
      </w:r>
    </w:p>
    <w:tbl>
      <w:tblPr>
        <w:tblW w:w="97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3" w:type="dxa"/>
        </w:tblCellMar>
        <w:tblLook w:val="04A0"/>
      </w:tblPr>
      <w:tblGrid>
        <w:gridCol w:w="567"/>
        <w:gridCol w:w="1668"/>
        <w:gridCol w:w="7556"/>
      </w:tblGrid>
      <w:tr w:rsidR="006C20E1" w:rsidTr="00551017">
        <w:tc>
          <w:tcPr>
            <w:tcW w:w="567" w:type="dxa"/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68" w:type="dxa"/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7556" w:type="dxa"/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тему и организацию, которая планирует проведение мероприятия)</w:t>
            </w:r>
          </w:p>
        </w:tc>
      </w:tr>
      <w:tr w:rsidR="00573A1D" w:rsidTr="00551017">
        <w:tc>
          <w:tcPr>
            <w:tcW w:w="567" w:type="dxa"/>
            <w:shd w:val="clear" w:color="auto" w:fill="auto"/>
          </w:tcPr>
          <w:p w:rsidR="00573A1D" w:rsidRDefault="00990F2E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shd w:val="clear" w:color="auto" w:fill="auto"/>
          </w:tcPr>
          <w:p w:rsidR="00573A1D" w:rsidRPr="00D11255" w:rsidRDefault="00990F2E" w:rsidP="00573A1D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 2020, март 2021</w:t>
            </w:r>
          </w:p>
        </w:tc>
        <w:tc>
          <w:tcPr>
            <w:tcW w:w="7556" w:type="dxa"/>
            <w:shd w:val="clear" w:color="auto" w:fill="auto"/>
          </w:tcPr>
          <w:p w:rsidR="00573A1D" w:rsidRPr="00D11255" w:rsidRDefault="00573A1D" w:rsidP="00573A1D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теме: «Актуальные вопросы подготовки обучающихся к ГИА-11 по иностранным языкам»</w:t>
            </w:r>
          </w:p>
        </w:tc>
      </w:tr>
      <w:tr w:rsidR="00990F2E" w:rsidTr="00551017">
        <w:tc>
          <w:tcPr>
            <w:tcW w:w="567" w:type="dxa"/>
            <w:shd w:val="clear" w:color="auto" w:fill="auto"/>
          </w:tcPr>
          <w:p w:rsidR="00990F2E" w:rsidRDefault="00990F2E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8" w:type="dxa"/>
            <w:shd w:val="clear" w:color="auto" w:fill="auto"/>
          </w:tcPr>
          <w:p w:rsidR="00990F2E" w:rsidRDefault="00990F2E" w:rsidP="00573A1D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март-апрель 2021</w:t>
            </w:r>
          </w:p>
        </w:tc>
        <w:tc>
          <w:tcPr>
            <w:tcW w:w="7556" w:type="dxa"/>
            <w:shd w:val="clear" w:color="auto" w:fill="auto"/>
          </w:tcPr>
          <w:p w:rsidR="00990F2E" w:rsidRPr="00D11255" w:rsidRDefault="00990F2E" w:rsidP="00573A1D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 «Я сдам ЕГЭ на 100 баллов» для участников ЕГЭ</w:t>
            </w:r>
          </w:p>
        </w:tc>
      </w:tr>
    </w:tbl>
    <w:p w:rsidR="004B5A16" w:rsidRPr="004B5A16" w:rsidRDefault="004B5A16" w:rsidP="004B5A16">
      <w:pPr>
        <w:keepNext/>
        <w:keepLines/>
        <w:numPr>
          <w:ilvl w:val="2"/>
          <w:numId w:val="0"/>
        </w:numPr>
        <w:spacing w:before="200"/>
        <w:jc w:val="both"/>
        <w:outlineLvl w:val="2"/>
        <w:rPr>
          <w:rFonts w:eastAsia="SimSun;宋体"/>
          <w:sz w:val="28"/>
        </w:rPr>
      </w:pPr>
      <w:r w:rsidRPr="004B5A16">
        <w:rPr>
          <w:rFonts w:eastAsia="SimSun;宋体"/>
          <w:b/>
          <w:sz w:val="28"/>
          <w:szCs w:val="28"/>
        </w:rPr>
        <w:lastRenderedPageBreak/>
        <w:t>1.1.3.</w:t>
      </w:r>
      <w:r w:rsidRPr="004B5A16">
        <w:rPr>
          <w:rFonts w:eastAsia="SimSun;宋体"/>
          <w:sz w:val="28"/>
          <w:szCs w:val="28"/>
        </w:rPr>
        <w:t xml:space="preserve"> Планируемые корректирующие диагностические работы с учетом результатов ЕГЭ 2020 г.</w:t>
      </w:r>
    </w:p>
    <w:p w:rsidR="00825607" w:rsidRPr="00825607" w:rsidRDefault="00825607" w:rsidP="00825607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В течение учебного года Центром филологического образования ГАУ ДПО "ВГАПО" по заявкам ОО планируется проведение пробного тестирования обучающихся по материалам ФГБНУ "ФИПИ" в формате ЕГЭ.</w:t>
      </w:r>
    </w:p>
    <w:p w:rsidR="00825607" w:rsidRPr="00825607" w:rsidRDefault="00825607" w:rsidP="00825607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Кроме того, запланировано проведение мероприятий для учителей:</w:t>
      </w:r>
    </w:p>
    <w:p w:rsidR="00573A1D" w:rsidRPr="00825607" w:rsidRDefault="00573A1D" w:rsidP="00825607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 xml:space="preserve">1) </w:t>
      </w:r>
      <w:r w:rsidR="00825607">
        <w:rPr>
          <w:sz w:val="28"/>
          <w:szCs w:val="28"/>
        </w:rPr>
        <w:t>а</w:t>
      </w:r>
      <w:r w:rsidRPr="00825607">
        <w:rPr>
          <w:sz w:val="28"/>
          <w:szCs w:val="28"/>
        </w:rPr>
        <w:t xml:space="preserve">нкетирование учителей ОО, работающих с потенциальными участниками ГИА-11, с целью сформированности методической компетентности </w:t>
      </w:r>
      <w:r w:rsidR="00825607">
        <w:rPr>
          <w:sz w:val="28"/>
          <w:szCs w:val="28"/>
        </w:rPr>
        <w:t>по подготовке обучающихся к ЕГЭ;</w:t>
      </w:r>
    </w:p>
    <w:p w:rsidR="00573A1D" w:rsidRPr="00825607" w:rsidRDefault="00990F2E" w:rsidP="00825607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2</w:t>
      </w:r>
      <w:r w:rsidR="00573A1D" w:rsidRPr="00825607">
        <w:rPr>
          <w:sz w:val="28"/>
          <w:szCs w:val="28"/>
        </w:rPr>
        <w:t xml:space="preserve">) </w:t>
      </w:r>
      <w:r w:rsidR="00825607">
        <w:rPr>
          <w:sz w:val="28"/>
          <w:szCs w:val="28"/>
        </w:rPr>
        <w:t>п</w:t>
      </w:r>
      <w:bookmarkStart w:id="15" w:name="_GoBack"/>
      <w:bookmarkEnd w:id="15"/>
      <w:r w:rsidR="00573A1D" w:rsidRPr="00825607">
        <w:rPr>
          <w:sz w:val="28"/>
          <w:szCs w:val="28"/>
        </w:rPr>
        <w:t>роведение анализа анкетирования и корректировка методической работы с учителями иностранных языков.</w:t>
      </w:r>
    </w:p>
    <w:p w:rsidR="006C20E1" w:rsidRPr="00825607" w:rsidRDefault="00551017" w:rsidP="00825607">
      <w:pPr>
        <w:keepNext/>
        <w:keepLines/>
        <w:numPr>
          <w:ilvl w:val="2"/>
          <w:numId w:val="0"/>
        </w:numPr>
        <w:spacing w:before="200"/>
        <w:jc w:val="both"/>
        <w:outlineLvl w:val="2"/>
        <w:rPr>
          <w:rFonts w:eastAsia="SimSun;宋体"/>
          <w:sz w:val="28"/>
          <w:szCs w:val="28"/>
        </w:rPr>
      </w:pPr>
      <w:r w:rsidRPr="00825607">
        <w:rPr>
          <w:rFonts w:eastAsia="SimSun;宋体"/>
          <w:b/>
          <w:sz w:val="28"/>
          <w:szCs w:val="28"/>
        </w:rPr>
        <w:t xml:space="preserve">1.1.4. </w:t>
      </w:r>
      <w:r w:rsidR="006140D7" w:rsidRPr="00825607">
        <w:rPr>
          <w:rFonts w:eastAsia="SimSun;宋体"/>
          <w:sz w:val="28"/>
          <w:szCs w:val="28"/>
        </w:rPr>
        <w:t>Трансляция эффективных педагогических практик ОО с наиболее высокими результатами ЕГЭ 2020 г.</w:t>
      </w:r>
    </w:p>
    <w:p w:rsidR="006C20E1" w:rsidRPr="00825607" w:rsidRDefault="006140D7">
      <w:pPr>
        <w:pStyle w:val="af1"/>
        <w:keepNext/>
        <w:rPr>
          <w:lang w:eastAsia="ru-RU"/>
        </w:rPr>
      </w:pPr>
      <w:r w:rsidRPr="00825607">
        <w:t xml:space="preserve">Таблица </w:t>
      </w:r>
      <w:r w:rsidR="00551017" w:rsidRPr="00825607">
        <w:t>3-4</w:t>
      </w:r>
    </w:p>
    <w:tbl>
      <w:tblPr>
        <w:tblW w:w="964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45"/>
        <w:gridCol w:w="1926"/>
        <w:gridCol w:w="7278"/>
      </w:tblGrid>
      <w:tr w:rsidR="006C20E1" w:rsidTr="008256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0E1" w:rsidRDefault="006140D7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6C20E1" w:rsidRDefault="006140D7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573A1D" w:rsidTr="008256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1D" w:rsidRPr="001A3B00" w:rsidRDefault="001A3B00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1A3B00" w:rsidP="00573A1D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январь 2021</w:t>
            </w:r>
            <w:r w:rsidR="00573A1D" w:rsidRPr="00D11255">
              <w:rPr>
                <w:lang w:eastAsia="en-US"/>
              </w:rPr>
              <w:t xml:space="preserve"> 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573A1D" w:rsidP="00573A1D">
            <w:pPr>
              <w:shd w:val="clear" w:color="auto" w:fill="FFFFFF"/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rFonts w:eastAsia="Times New Roman"/>
                <w:bCs/>
                <w:lang w:val="en-US"/>
              </w:rPr>
              <w:t>VI</w:t>
            </w:r>
            <w:r w:rsidR="001A3B00">
              <w:rPr>
                <w:rFonts w:eastAsia="Times New Roman"/>
                <w:bCs/>
                <w:lang w:val="en-US"/>
              </w:rPr>
              <w:t>I</w:t>
            </w:r>
            <w:r w:rsidRPr="00D11255">
              <w:rPr>
                <w:rFonts w:eastAsia="Times New Roman"/>
                <w:bCs/>
              </w:rPr>
              <w:t xml:space="preserve"> региональная научно-практическая конференция «Преемственность в иноязычном образовании: проблемы и перспективы»</w:t>
            </w:r>
          </w:p>
          <w:p w:rsidR="00573A1D" w:rsidRPr="00D11255" w:rsidRDefault="00573A1D" w:rsidP="00573A1D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«Преемственность в подготовке к итоговой аттестации (на примере УМК и пособий издательства "Просвещение")».</w:t>
            </w:r>
          </w:p>
          <w:p w:rsidR="00573A1D" w:rsidRPr="00D11255" w:rsidRDefault="00573A1D" w:rsidP="00573A1D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 xml:space="preserve">«Позитивная педагогическая коммуникация как основа успешного овладения иностранным языком как средством общения». </w:t>
            </w:r>
          </w:p>
          <w:p w:rsidR="00573A1D" w:rsidRPr="00D11255" w:rsidRDefault="00573A1D" w:rsidP="00573A1D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>«Преемственность в развитии иноязычной разговорной речи студентов».</w:t>
            </w:r>
          </w:p>
          <w:p w:rsidR="00573A1D" w:rsidRPr="00D11255" w:rsidRDefault="00573A1D" w:rsidP="00573A1D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>«Эффективные приемы подготовки к ЕГЭ в условиях дополнительного иноязычного образования школьников")».</w:t>
            </w:r>
            <w:r w:rsidRPr="00D11255">
              <w:rPr>
                <w:rFonts w:eastAsia="Times New Roman"/>
              </w:rPr>
              <w:t>МОУ «Лицей № 9 им. заслуженного учителя школы РФ А.Н. Неверова Дзержинского района Волгограда»</w:t>
            </w:r>
          </w:p>
        </w:tc>
      </w:tr>
      <w:tr w:rsidR="00573A1D" w:rsidTr="008256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1D" w:rsidRPr="001A3B00" w:rsidRDefault="001A3B00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1A3B00" w:rsidP="00573A1D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февраль 2021</w:t>
            </w:r>
            <w:r w:rsidR="00573A1D" w:rsidRPr="00D11255">
              <w:rPr>
                <w:lang w:eastAsia="en-US"/>
              </w:rPr>
              <w:t xml:space="preserve"> 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573A1D" w:rsidP="00573A1D">
            <w:pPr>
              <w:shd w:val="clear" w:color="auto" w:fill="FFFFFF"/>
              <w:ind w:firstLine="34"/>
              <w:contextualSpacing/>
              <w:jc w:val="both"/>
              <w:rPr>
                <w:rFonts w:eastAsia="Times New Roman"/>
                <w:bCs/>
              </w:rPr>
            </w:pPr>
            <w:r w:rsidRPr="00D11255">
              <w:rPr>
                <w:rFonts w:eastAsia="Times New Roman"/>
              </w:rPr>
              <w:t>Всероссийская научно-методическая конференция «Языкознание для всех» Мастер-классы учителей ОО МОУ «Гимназия № 5 Ворошиловского района Волгограда»</w:t>
            </w:r>
          </w:p>
        </w:tc>
      </w:tr>
      <w:tr w:rsidR="00573A1D" w:rsidTr="008256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1D" w:rsidRPr="001A3B00" w:rsidRDefault="001A3B00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573A1D" w:rsidP="001A3B00">
            <w:pPr>
              <w:contextualSpacing/>
              <w:rPr>
                <w:lang w:eastAsia="en-US"/>
              </w:rPr>
            </w:pPr>
            <w:r w:rsidRPr="00D11255">
              <w:rPr>
                <w:lang w:eastAsia="en-US"/>
              </w:rPr>
              <w:t>март 202</w:t>
            </w:r>
            <w:r w:rsidR="001A3B00">
              <w:rPr>
                <w:lang w:eastAsia="en-US"/>
              </w:rPr>
              <w:t>1</w:t>
            </w:r>
            <w:r w:rsidRPr="00D11255">
              <w:rPr>
                <w:lang w:eastAsia="en-US"/>
              </w:rPr>
              <w:t xml:space="preserve"> 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573A1D" w:rsidP="00573A1D">
            <w:pPr>
              <w:ind w:firstLine="34"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Областной методический семинар «</w:t>
            </w:r>
            <w:r w:rsidRPr="00D11255">
              <w:rPr>
                <w:rFonts w:eastAsia="Times New Roman"/>
              </w:rPr>
              <w:t>Подготовка к Государственной Итоговой Аттестации по иностранному языку в условиях реализации ФГОС общего образования</w:t>
            </w:r>
            <w:r w:rsidRPr="00D11255">
              <w:rPr>
                <w:lang w:eastAsia="en-US"/>
              </w:rPr>
              <w:t xml:space="preserve">» </w:t>
            </w:r>
          </w:p>
          <w:p w:rsidR="00573A1D" w:rsidRPr="00D11255" w:rsidRDefault="00573A1D" w:rsidP="00825607">
            <w:pPr>
              <w:numPr>
                <w:ilvl w:val="0"/>
                <w:numId w:val="24"/>
              </w:numPr>
              <w:tabs>
                <w:tab w:val="left" w:pos="323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 xml:space="preserve">Стратегии подготовки к ГИА. Уроки английского языка в 9 и 11 классах. </w:t>
            </w:r>
          </w:p>
          <w:p w:rsidR="00573A1D" w:rsidRPr="00D11255" w:rsidRDefault="00573A1D" w:rsidP="00825607">
            <w:pPr>
              <w:numPr>
                <w:ilvl w:val="0"/>
                <w:numId w:val="24"/>
              </w:numPr>
              <w:tabs>
                <w:tab w:val="left" w:pos="323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Пропедевтика подготовки к ГИА. Урок английского языка в 7 классе.</w:t>
            </w:r>
          </w:p>
          <w:p w:rsidR="00573A1D" w:rsidRPr="00D11255" w:rsidRDefault="00573A1D" w:rsidP="00825607">
            <w:pPr>
              <w:numPr>
                <w:ilvl w:val="0"/>
                <w:numId w:val="24"/>
              </w:numPr>
              <w:tabs>
                <w:tab w:val="left" w:pos="323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Компенсаторная компетенция для коррекции дефицита языковых средств. Урок английского языка как второго иностранного в 9 классе.</w:t>
            </w:r>
          </w:p>
          <w:p w:rsidR="00573A1D" w:rsidRPr="00D11255" w:rsidRDefault="00573A1D" w:rsidP="00825607">
            <w:pPr>
              <w:numPr>
                <w:ilvl w:val="0"/>
                <w:numId w:val="24"/>
              </w:numPr>
              <w:tabs>
                <w:tab w:val="left" w:pos="323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 xml:space="preserve">Различные формы работы при подготовке к ГИА (разделы «Говорение» и «Письмо»). Урок английского языка в 11 классе (продвинутый уровень углубленного изучения). </w:t>
            </w:r>
          </w:p>
          <w:p w:rsidR="00573A1D" w:rsidRPr="00D11255" w:rsidRDefault="00573A1D" w:rsidP="00825607">
            <w:pPr>
              <w:tabs>
                <w:tab w:val="left" w:pos="323"/>
              </w:tabs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МОУ «Гимназия №9 Кировского района Волгограда»</w:t>
            </w:r>
          </w:p>
        </w:tc>
      </w:tr>
      <w:tr w:rsidR="00573A1D" w:rsidTr="008256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1D" w:rsidRPr="001A3B00" w:rsidRDefault="001A3B00" w:rsidP="00573A1D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1A3B00" w:rsidP="00573A1D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апрель 2021</w:t>
            </w:r>
            <w:r w:rsidR="00573A1D" w:rsidRPr="00D11255">
              <w:rPr>
                <w:lang w:eastAsia="en-US"/>
              </w:rPr>
              <w:t xml:space="preserve"> 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1D" w:rsidRPr="00D11255" w:rsidRDefault="00573A1D" w:rsidP="00573A1D">
            <w:pPr>
              <w:ind w:firstLine="34"/>
              <w:contextualSpacing/>
              <w:jc w:val="both"/>
              <w:rPr>
                <w:color w:val="000000"/>
                <w:lang w:eastAsia="en-US"/>
              </w:rPr>
            </w:pPr>
            <w:r w:rsidRPr="00D11255">
              <w:rPr>
                <w:bCs/>
                <w:color w:val="000000"/>
                <w:lang w:eastAsia="en-US"/>
              </w:rPr>
              <w:t xml:space="preserve">Региональная </w:t>
            </w:r>
            <w:r w:rsidRPr="00D11255">
              <w:rPr>
                <w:color w:val="000000"/>
                <w:lang w:eastAsia="en-US"/>
              </w:rPr>
              <w:t xml:space="preserve">научно-методическая конференция c международным участием «Иноязычное образование в контексте реализации ФГОС общего образования: традиции и инновации - </w:t>
            </w:r>
            <w:r w:rsidRPr="00D11255">
              <w:rPr>
                <w:color w:val="000000"/>
                <w:lang w:val="en-US" w:eastAsia="en-US"/>
              </w:rPr>
              <w:t>VI</w:t>
            </w:r>
            <w:r w:rsidR="001A3B00">
              <w:rPr>
                <w:color w:val="000000"/>
                <w:lang w:val="en-US" w:eastAsia="en-US"/>
              </w:rPr>
              <w:t>I</w:t>
            </w:r>
            <w:r w:rsidRPr="00D11255">
              <w:rPr>
                <w:color w:val="000000"/>
                <w:lang w:eastAsia="en-US"/>
              </w:rPr>
              <w:t>»</w:t>
            </w:r>
          </w:p>
          <w:p w:rsidR="00573A1D" w:rsidRPr="00D11255" w:rsidRDefault="00573A1D" w:rsidP="00573A1D">
            <w:pPr>
              <w:ind w:firstLine="34"/>
              <w:jc w:val="both"/>
              <w:rPr>
                <w:rFonts w:eastAsia="Times New Roman"/>
                <w:lang w:eastAsia="en-US"/>
              </w:rPr>
            </w:pPr>
            <w:r w:rsidRPr="00D11255">
              <w:rPr>
                <w:color w:val="000000"/>
                <w:lang w:eastAsia="en-US"/>
              </w:rPr>
              <w:lastRenderedPageBreak/>
              <w:t xml:space="preserve">Пленарный доклад: </w:t>
            </w:r>
            <w:r w:rsidRPr="00D11255">
              <w:rPr>
                <w:rFonts w:eastAsia="Times New Roman"/>
                <w:lang w:eastAsia="en-US"/>
              </w:rPr>
              <w:t>Согласование критериев оценивания разделов «Говорение» и «Письмо» (ЕГЭ, английский язык)</w:t>
            </w:r>
          </w:p>
          <w:p w:rsidR="00573A1D" w:rsidRPr="00D11255" w:rsidRDefault="00573A1D" w:rsidP="00573A1D">
            <w:pPr>
              <w:ind w:firstLine="34"/>
              <w:contextualSpacing/>
              <w:jc w:val="both"/>
              <w:rPr>
                <w:color w:val="000000"/>
                <w:lang w:eastAsia="en-US"/>
              </w:rPr>
            </w:pPr>
            <w:r w:rsidRPr="00D11255">
              <w:rPr>
                <w:color w:val="000000"/>
                <w:lang w:eastAsia="en-US"/>
              </w:rPr>
              <w:t>Мастер-классы ведущих учителей ОО г. Волгограда.</w:t>
            </w:r>
          </w:p>
          <w:p w:rsidR="00573A1D" w:rsidRPr="00D11255" w:rsidRDefault="00573A1D" w:rsidP="00573A1D">
            <w:pPr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МОУ «Гимназия №1 Центрального района г.  Волгограда»</w:t>
            </w:r>
          </w:p>
        </w:tc>
      </w:tr>
    </w:tbl>
    <w:p w:rsidR="006C20E1" w:rsidRDefault="006C20E1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25607" w:rsidRPr="00825607" w:rsidRDefault="00825607" w:rsidP="00825607">
      <w:pPr>
        <w:keepNext/>
        <w:keepLines/>
        <w:numPr>
          <w:ilvl w:val="1"/>
          <w:numId w:val="27"/>
        </w:numPr>
        <w:tabs>
          <w:tab w:val="left" w:pos="567"/>
        </w:tabs>
        <w:ind w:left="426" w:hanging="426"/>
        <w:jc w:val="both"/>
        <w:outlineLvl w:val="2"/>
        <w:rPr>
          <w:rFonts w:ascii="Cambria" w:eastAsia="SimSun;宋体" w:hAnsi="Cambria"/>
          <w:b/>
          <w:bCs/>
          <w:sz w:val="28"/>
        </w:rPr>
      </w:pPr>
      <w:r w:rsidRPr="00825607">
        <w:rPr>
          <w:rFonts w:eastAsia="SimSun;宋体"/>
          <w:b/>
          <w:bCs/>
          <w:sz w:val="28"/>
          <w:szCs w:val="28"/>
        </w:rPr>
        <w:t>1.2. Работа по другим направлениям</w:t>
      </w:r>
    </w:p>
    <w:p w:rsidR="00825607" w:rsidRPr="00825607" w:rsidRDefault="00825607" w:rsidP="00825607">
      <w:pPr>
        <w:ind w:right="140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Работа по другим направлениям будет организована при необходимости по итогам проведения запланированных мероприятий.</w:t>
      </w:r>
    </w:p>
    <w:p w:rsidR="00825607" w:rsidRDefault="00825607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25607" w:rsidRDefault="00825607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825607" w:rsidSect="006739AC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825607" w:rsidRDefault="00825607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25607" w:rsidRPr="00825607" w:rsidRDefault="00825607" w:rsidP="00825607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</w:pPr>
      <w:r w:rsidRPr="00825607">
        <w:rPr>
          <w:rFonts w:eastAsia="SimSun;宋体"/>
          <w:b/>
          <w:sz w:val="28"/>
          <w:szCs w:val="28"/>
        </w:rPr>
        <w:t>Глава 4.</w:t>
      </w:r>
    </w:p>
    <w:p w:rsidR="00825607" w:rsidRPr="00825607" w:rsidRDefault="00825607" w:rsidP="00825607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</w:pPr>
      <w:r w:rsidRPr="00825607">
        <w:rPr>
          <w:rFonts w:eastAsia="SimSun;宋体"/>
          <w:b/>
          <w:sz w:val="28"/>
          <w:szCs w:val="28"/>
        </w:rPr>
        <w:t xml:space="preserve">СОСТАВИТЕЛИ ОТЧЕТА </w:t>
      </w:r>
    </w:p>
    <w:p w:rsidR="00825607" w:rsidRPr="00825607" w:rsidRDefault="00825607" w:rsidP="00825607">
      <w:pPr>
        <w:spacing w:before="240" w:after="240"/>
        <w:ind w:right="140" w:firstLine="708"/>
        <w:jc w:val="both"/>
      </w:pPr>
      <w:r w:rsidRPr="00825607">
        <w:rPr>
          <w:sz w:val="28"/>
          <w:szCs w:val="28"/>
        </w:rPr>
        <w:t>Наименование организации, проводящей анализ результатов по ЕГЭ по предмету: государственное автономное учреждение дополнительного профессионального образования "Волгоградская государственная академия последипломного образования"</w:t>
      </w:r>
    </w:p>
    <w:tbl>
      <w:tblPr>
        <w:tblW w:w="5000" w:type="pct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408"/>
        <w:gridCol w:w="2472"/>
        <w:gridCol w:w="4018"/>
        <w:gridCol w:w="2951"/>
      </w:tblGrid>
      <w:tr w:rsidR="00825607" w:rsidRPr="00825607" w:rsidTr="00825607"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napToGrid w:val="0"/>
              <w:spacing w:line="240" w:lineRule="exact"/>
              <w:jc w:val="both"/>
              <w:rPr>
                <w:iCs/>
              </w:rPr>
            </w:pPr>
            <w:r w:rsidRPr="00825607">
              <w:rPr>
                <w:iCs/>
              </w:rPr>
              <w:t>1.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  <w:rPr>
                <w:i/>
              </w:rPr>
            </w:pPr>
            <w:r w:rsidRPr="00825607">
              <w:rPr>
                <w:i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</w:pPr>
            <w:r>
              <w:t>В.А.</w:t>
            </w:r>
            <w:r w:rsidRPr="00825607">
              <w:t>Цыбанёва, доцент центра филологического образования ГАУ ДПО «ВГАПО» кандидат педагогических наук, доцент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</w:pPr>
            <w:r w:rsidRPr="00825607">
              <w:t xml:space="preserve">Председатель </w:t>
            </w:r>
            <w:r>
              <w:t>Р</w:t>
            </w:r>
            <w:r w:rsidRPr="00825607">
              <w:t>ПК по иностранным языкам</w:t>
            </w:r>
          </w:p>
        </w:tc>
      </w:tr>
      <w:tr w:rsidR="00825607" w:rsidRPr="00825607" w:rsidTr="00825607"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  <w:jc w:val="both"/>
              <w:rPr>
                <w:iCs/>
              </w:rPr>
            </w:pPr>
            <w:r w:rsidRPr="00825607">
              <w:rPr>
                <w:iCs/>
              </w:rPr>
              <w:t>2.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  <w:rPr>
                <w:i/>
              </w:rPr>
            </w:pPr>
            <w:r w:rsidRPr="00825607">
              <w:rPr>
                <w:i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  <w:rPr>
                <w:i/>
              </w:rPr>
            </w:pPr>
            <w:r w:rsidRPr="00825607">
              <w:t>И.А.Кузибецкий, проректор по качеству образования ГАУ ДПО "ВГАПО", руководитель РЦОИ, кандидат педагогических наук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607" w:rsidRPr="00825607" w:rsidRDefault="00825607" w:rsidP="00825607">
            <w:pPr>
              <w:spacing w:line="240" w:lineRule="exact"/>
              <w:jc w:val="both"/>
              <w:rPr>
                <w:i/>
              </w:rPr>
            </w:pPr>
            <w:r w:rsidRPr="00825607">
              <w:rPr>
                <w:i/>
              </w:rPr>
              <w:t>-</w:t>
            </w:r>
          </w:p>
        </w:tc>
      </w:tr>
    </w:tbl>
    <w:p w:rsidR="006C20E1" w:rsidRDefault="006C20E1">
      <w:pPr>
        <w:spacing w:after="200" w:line="276" w:lineRule="auto"/>
        <w:rPr>
          <w:i/>
        </w:rPr>
      </w:pPr>
    </w:p>
    <w:sectPr w:rsidR="006C20E1" w:rsidSect="006739AC">
      <w:pgSz w:w="11906" w:h="16838"/>
      <w:pgMar w:top="709" w:right="567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F86" w:rsidRDefault="001E5F86">
      <w:r>
        <w:separator/>
      </w:r>
    </w:p>
  </w:endnote>
  <w:endnote w:type="continuationSeparator" w:id="1">
    <w:p w:rsidR="001E5F86" w:rsidRDefault="001E5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;宋体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PMingLiU;新細明體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7D" w:rsidRDefault="00BB39AA">
    <w:pPr>
      <w:pStyle w:val="af4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 w:rsidR="00653F7D">
      <w:rPr>
        <w:rFonts w:ascii="Times New Roman" w:hAnsi="Times New Roman" w:cs="Times New Roman"/>
        <w:sz w:val="24"/>
      </w:rPr>
      <w:instrText>PAGE</w:instrText>
    </w:r>
    <w:r>
      <w:rPr>
        <w:rFonts w:ascii="Times New Roman" w:hAnsi="Times New Roman" w:cs="Times New Roman"/>
        <w:sz w:val="24"/>
      </w:rPr>
      <w:fldChar w:fldCharType="separate"/>
    </w:r>
    <w:r w:rsidR="00FA49DB">
      <w:rPr>
        <w:rFonts w:ascii="Times New Roman" w:hAnsi="Times New Roman" w:cs="Times New Roman"/>
        <w:noProof/>
        <w:sz w:val="24"/>
      </w:rPr>
      <w:t>79</w:t>
    </w:r>
    <w:r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F86" w:rsidRDefault="001E5F86">
      <w:r>
        <w:separator/>
      </w:r>
    </w:p>
  </w:footnote>
  <w:footnote w:type="continuationSeparator" w:id="1">
    <w:p w:rsidR="001E5F86" w:rsidRDefault="001E5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4E6506"/>
    <w:lvl w:ilvl="0">
      <w:numFmt w:val="bullet"/>
      <w:lvlText w:val="*"/>
      <w:lvlJc w:val="left"/>
    </w:lvl>
  </w:abstractNum>
  <w:abstractNum w:abstractNumId="1">
    <w:nsid w:val="0106640C"/>
    <w:multiLevelType w:val="hybridMultilevel"/>
    <w:tmpl w:val="B40A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36AE9"/>
    <w:multiLevelType w:val="hybridMultilevel"/>
    <w:tmpl w:val="7B96AF8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C048B"/>
    <w:multiLevelType w:val="multilevel"/>
    <w:tmpl w:val="0CBA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5937A92"/>
    <w:multiLevelType w:val="multilevel"/>
    <w:tmpl w:val="F1641A24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05F008E6"/>
    <w:multiLevelType w:val="multilevel"/>
    <w:tmpl w:val="0EEA80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AF17706"/>
    <w:multiLevelType w:val="multilevel"/>
    <w:tmpl w:val="CBA4073C"/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1D1D92"/>
    <w:multiLevelType w:val="hybridMultilevel"/>
    <w:tmpl w:val="A3F2058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614D3"/>
    <w:multiLevelType w:val="multilevel"/>
    <w:tmpl w:val="10BC711C"/>
    <w:lvl w:ilvl="0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440AC1"/>
    <w:multiLevelType w:val="multilevel"/>
    <w:tmpl w:val="598820CE"/>
    <w:lvl w:ilvl="0">
      <w:start w:val="1"/>
      <w:numFmt w:val="bullet"/>
      <w:lvlText w:val=""/>
      <w:lvlJc w:val="left"/>
      <w:pPr>
        <w:ind w:left="13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6" w:hanging="360"/>
      </w:pPr>
      <w:rPr>
        <w:rFonts w:ascii="Wingdings" w:hAnsi="Wingdings" w:cs="Wingdings" w:hint="default"/>
      </w:rPr>
    </w:lvl>
  </w:abstractNum>
  <w:abstractNum w:abstractNumId="10">
    <w:nsid w:val="1C867218"/>
    <w:multiLevelType w:val="hybridMultilevel"/>
    <w:tmpl w:val="193A0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A68CE"/>
    <w:multiLevelType w:val="hybridMultilevel"/>
    <w:tmpl w:val="CE7ADE3C"/>
    <w:lvl w:ilvl="0" w:tplc="4050B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2629F"/>
    <w:multiLevelType w:val="multilevel"/>
    <w:tmpl w:val="54F2310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5E3904"/>
    <w:multiLevelType w:val="hybridMultilevel"/>
    <w:tmpl w:val="5B8C8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C17BF"/>
    <w:multiLevelType w:val="multilevel"/>
    <w:tmpl w:val="4E98B316"/>
    <w:lvl w:ilvl="0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805700"/>
    <w:multiLevelType w:val="hybridMultilevel"/>
    <w:tmpl w:val="C77ECC62"/>
    <w:lvl w:ilvl="0" w:tplc="8F6A4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E70FF"/>
    <w:multiLevelType w:val="multilevel"/>
    <w:tmpl w:val="663C6776"/>
    <w:lvl w:ilvl="0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A32B3F"/>
    <w:multiLevelType w:val="multilevel"/>
    <w:tmpl w:val="B844B7FE"/>
    <w:lvl w:ilvl="0">
      <w:start w:val="1"/>
      <w:numFmt w:val="bullet"/>
      <w:lvlText w:val=""/>
      <w:lvlJc w:val="left"/>
      <w:pPr>
        <w:ind w:left="135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D2F58"/>
    <w:multiLevelType w:val="multilevel"/>
    <w:tmpl w:val="DE144D5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722B1"/>
    <w:multiLevelType w:val="hybridMultilevel"/>
    <w:tmpl w:val="7026C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E0699"/>
    <w:multiLevelType w:val="multilevel"/>
    <w:tmpl w:val="75E67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FE3C2C"/>
    <w:multiLevelType w:val="multilevel"/>
    <w:tmpl w:val="5F804CA0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6B2415"/>
    <w:multiLevelType w:val="multilevel"/>
    <w:tmpl w:val="09B6CA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A115F2"/>
    <w:multiLevelType w:val="hybridMultilevel"/>
    <w:tmpl w:val="FD843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C6DEB"/>
    <w:multiLevelType w:val="hybridMultilevel"/>
    <w:tmpl w:val="A6741E26"/>
    <w:lvl w:ilvl="0" w:tplc="62B63CD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9FF0BF2"/>
    <w:multiLevelType w:val="hybridMultilevel"/>
    <w:tmpl w:val="F1C83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F0EEE"/>
    <w:multiLevelType w:val="multilevel"/>
    <w:tmpl w:val="FC18E1B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6F0278"/>
    <w:multiLevelType w:val="hybridMultilevel"/>
    <w:tmpl w:val="E3CA6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072AFA"/>
    <w:multiLevelType w:val="multilevel"/>
    <w:tmpl w:val="EC7CF6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E30CC8"/>
    <w:multiLevelType w:val="hybridMultilevel"/>
    <w:tmpl w:val="B40A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A08E1"/>
    <w:multiLevelType w:val="hybridMultilevel"/>
    <w:tmpl w:val="6A7A3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24795"/>
    <w:multiLevelType w:val="hybridMultilevel"/>
    <w:tmpl w:val="ED846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64399"/>
    <w:multiLevelType w:val="hybridMultilevel"/>
    <w:tmpl w:val="0CB86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89472D"/>
    <w:multiLevelType w:val="multilevel"/>
    <w:tmpl w:val="7F30CCE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32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>
    <w:nsid w:val="606A1032"/>
    <w:multiLevelType w:val="multilevel"/>
    <w:tmpl w:val="1AE29224"/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45409F"/>
    <w:multiLevelType w:val="multilevel"/>
    <w:tmpl w:val="A64657E0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FA6400"/>
    <w:multiLevelType w:val="multilevel"/>
    <w:tmpl w:val="28244BE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6D76174D"/>
    <w:multiLevelType w:val="multilevel"/>
    <w:tmpl w:val="18D4D43E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>
    <w:nsid w:val="729930DB"/>
    <w:multiLevelType w:val="hybridMultilevel"/>
    <w:tmpl w:val="5F885A44"/>
    <w:lvl w:ilvl="0" w:tplc="5C1C019A">
      <w:start w:val="1"/>
      <w:numFmt w:val="bullet"/>
      <w:pStyle w:val="a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3217B67"/>
    <w:multiLevelType w:val="multilevel"/>
    <w:tmpl w:val="F6CA6C96"/>
    <w:lvl w:ilvl="0">
      <w:start w:val="1"/>
      <w:numFmt w:val="bullet"/>
      <w:lvlText w:val=""/>
      <w:lvlJc w:val="left"/>
      <w:pPr>
        <w:ind w:left="135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9E59B3"/>
    <w:multiLevelType w:val="hybridMultilevel"/>
    <w:tmpl w:val="58228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819EC"/>
    <w:multiLevelType w:val="hybridMultilevel"/>
    <w:tmpl w:val="59766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52543"/>
    <w:multiLevelType w:val="multilevel"/>
    <w:tmpl w:val="7062DA3A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016FBB"/>
    <w:multiLevelType w:val="hybridMultilevel"/>
    <w:tmpl w:val="8CD42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22"/>
  </w:num>
  <w:num w:numId="4">
    <w:abstractNumId w:val="6"/>
  </w:num>
  <w:num w:numId="5">
    <w:abstractNumId w:val="3"/>
  </w:num>
  <w:num w:numId="6">
    <w:abstractNumId w:val="26"/>
  </w:num>
  <w:num w:numId="7">
    <w:abstractNumId w:val="16"/>
  </w:num>
  <w:num w:numId="8">
    <w:abstractNumId w:val="18"/>
  </w:num>
  <w:num w:numId="9">
    <w:abstractNumId w:val="39"/>
  </w:num>
  <w:num w:numId="10">
    <w:abstractNumId w:val="36"/>
  </w:num>
  <w:num w:numId="11">
    <w:abstractNumId w:val="35"/>
  </w:num>
  <w:num w:numId="12">
    <w:abstractNumId w:val="20"/>
  </w:num>
  <w:num w:numId="13">
    <w:abstractNumId w:val="34"/>
  </w:num>
  <w:num w:numId="14">
    <w:abstractNumId w:val="5"/>
  </w:num>
  <w:num w:numId="15">
    <w:abstractNumId w:val="12"/>
  </w:num>
  <w:num w:numId="16">
    <w:abstractNumId w:val="8"/>
  </w:num>
  <w:num w:numId="17">
    <w:abstractNumId w:val="28"/>
  </w:num>
  <w:num w:numId="18">
    <w:abstractNumId w:val="17"/>
  </w:num>
  <w:num w:numId="19">
    <w:abstractNumId w:val="29"/>
  </w:num>
  <w:num w:numId="20">
    <w:abstractNumId w:val="1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9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4"/>
  </w:num>
  <w:num w:numId="27">
    <w:abstractNumId w:val="37"/>
  </w:num>
  <w:num w:numId="28">
    <w:abstractNumId w:val="14"/>
  </w:num>
  <w:num w:numId="29">
    <w:abstractNumId w:val="10"/>
  </w:num>
  <w:num w:numId="30">
    <w:abstractNumId w:val="19"/>
  </w:num>
  <w:num w:numId="31">
    <w:abstractNumId w:val="38"/>
  </w:num>
  <w:num w:numId="32">
    <w:abstractNumId w:val="25"/>
  </w:num>
  <w:num w:numId="33">
    <w:abstractNumId w:val="41"/>
  </w:num>
  <w:num w:numId="34">
    <w:abstractNumId w:val="13"/>
  </w:num>
  <w:num w:numId="35">
    <w:abstractNumId w:val="30"/>
  </w:num>
  <w:num w:numId="36">
    <w:abstractNumId w:val="23"/>
  </w:num>
  <w:num w:numId="37">
    <w:abstractNumId w:val="7"/>
  </w:num>
  <w:num w:numId="38">
    <w:abstractNumId w:val="2"/>
  </w:num>
  <w:num w:numId="39">
    <w:abstractNumId w:val="32"/>
  </w:num>
  <w:num w:numId="40">
    <w:abstractNumId w:val="43"/>
  </w:num>
  <w:num w:numId="41">
    <w:abstractNumId w:val="40"/>
  </w:num>
  <w:num w:numId="42">
    <w:abstractNumId w:val="31"/>
  </w:num>
  <w:num w:numId="43">
    <w:abstractNumId w:val="27"/>
  </w:num>
  <w:num w:numId="44">
    <w:abstractNumId w:val="15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0E1"/>
    <w:rsid w:val="00031283"/>
    <w:rsid w:val="000410F4"/>
    <w:rsid w:val="0004130C"/>
    <w:rsid w:val="00067223"/>
    <w:rsid w:val="00071B28"/>
    <w:rsid w:val="00071BFC"/>
    <w:rsid w:val="00073CCD"/>
    <w:rsid w:val="00080F4B"/>
    <w:rsid w:val="000B1158"/>
    <w:rsid w:val="000B3B52"/>
    <w:rsid w:val="000F072F"/>
    <w:rsid w:val="0011754A"/>
    <w:rsid w:val="00140C47"/>
    <w:rsid w:val="001A3B00"/>
    <w:rsid w:val="001D6524"/>
    <w:rsid w:val="001E5F86"/>
    <w:rsid w:val="00215759"/>
    <w:rsid w:val="00282558"/>
    <w:rsid w:val="002C1907"/>
    <w:rsid w:val="002D4747"/>
    <w:rsid w:val="00332D4D"/>
    <w:rsid w:val="00360221"/>
    <w:rsid w:val="0038105D"/>
    <w:rsid w:val="003C4D8A"/>
    <w:rsid w:val="003D44AF"/>
    <w:rsid w:val="003E2670"/>
    <w:rsid w:val="003F1810"/>
    <w:rsid w:val="00457720"/>
    <w:rsid w:val="00470A12"/>
    <w:rsid w:val="004B2725"/>
    <w:rsid w:val="004B5A16"/>
    <w:rsid w:val="00550BC6"/>
    <w:rsid w:val="00551017"/>
    <w:rsid w:val="00573A1D"/>
    <w:rsid w:val="0057569E"/>
    <w:rsid w:val="00577D89"/>
    <w:rsid w:val="0058487A"/>
    <w:rsid w:val="005923A2"/>
    <w:rsid w:val="005E5619"/>
    <w:rsid w:val="0061320C"/>
    <w:rsid w:val="006140D7"/>
    <w:rsid w:val="006208C2"/>
    <w:rsid w:val="0063687B"/>
    <w:rsid w:val="00653F7D"/>
    <w:rsid w:val="006739AC"/>
    <w:rsid w:val="0069197E"/>
    <w:rsid w:val="006C20E1"/>
    <w:rsid w:val="006E35AE"/>
    <w:rsid w:val="006E71E9"/>
    <w:rsid w:val="00707FD3"/>
    <w:rsid w:val="00791EF7"/>
    <w:rsid w:val="00793D5F"/>
    <w:rsid w:val="007B073C"/>
    <w:rsid w:val="007D07AC"/>
    <w:rsid w:val="00802B53"/>
    <w:rsid w:val="00825607"/>
    <w:rsid w:val="00827765"/>
    <w:rsid w:val="008448E2"/>
    <w:rsid w:val="00890323"/>
    <w:rsid w:val="008A4A49"/>
    <w:rsid w:val="008A750E"/>
    <w:rsid w:val="008D2014"/>
    <w:rsid w:val="008D5E6B"/>
    <w:rsid w:val="008F6C33"/>
    <w:rsid w:val="009341D6"/>
    <w:rsid w:val="00953A39"/>
    <w:rsid w:val="00963159"/>
    <w:rsid w:val="00984310"/>
    <w:rsid w:val="00990F2E"/>
    <w:rsid w:val="009D4B7A"/>
    <w:rsid w:val="009E53E3"/>
    <w:rsid w:val="00A262B8"/>
    <w:rsid w:val="00A30915"/>
    <w:rsid w:val="00A344EC"/>
    <w:rsid w:val="00A3732D"/>
    <w:rsid w:val="00A41187"/>
    <w:rsid w:val="00A46977"/>
    <w:rsid w:val="00A671ED"/>
    <w:rsid w:val="00A93C35"/>
    <w:rsid w:val="00AA2379"/>
    <w:rsid w:val="00AA3E0B"/>
    <w:rsid w:val="00AA62ED"/>
    <w:rsid w:val="00AA6E80"/>
    <w:rsid w:val="00AB25BB"/>
    <w:rsid w:val="00AD6D26"/>
    <w:rsid w:val="00AF31A0"/>
    <w:rsid w:val="00B11F4F"/>
    <w:rsid w:val="00B64932"/>
    <w:rsid w:val="00BB03B3"/>
    <w:rsid w:val="00BB39AA"/>
    <w:rsid w:val="00C06F90"/>
    <w:rsid w:val="00C504B9"/>
    <w:rsid w:val="00C60B5D"/>
    <w:rsid w:val="00CB4223"/>
    <w:rsid w:val="00CC670C"/>
    <w:rsid w:val="00CC7D46"/>
    <w:rsid w:val="00CF7235"/>
    <w:rsid w:val="00D15AB7"/>
    <w:rsid w:val="00D62E96"/>
    <w:rsid w:val="00DC6F3F"/>
    <w:rsid w:val="00DE6F40"/>
    <w:rsid w:val="00E11E62"/>
    <w:rsid w:val="00E25BD6"/>
    <w:rsid w:val="00E61EC3"/>
    <w:rsid w:val="00EA15B4"/>
    <w:rsid w:val="00ED08B2"/>
    <w:rsid w:val="00ED2F29"/>
    <w:rsid w:val="00EE1E0F"/>
    <w:rsid w:val="00F31E06"/>
    <w:rsid w:val="00F3329E"/>
    <w:rsid w:val="00F54868"/>
    <w:rsid w:val="00F61E91"/>
    <w:rsid w:val="00F872A9"/>
    <w:rsid w:val="00FA49DB"/>
    <w:rsid w:val="00FA7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nhideWhenUsed="0"/>
    <w:lsdException w:name="Placeholder Text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1810"/>
    <w:rPr>
      <w:rFonts w:ascii="Times New Roman" w:eastAsia="Calibri" w:hAnsi="Times New Roman" w:cs="Times New Roman"/>
      <w:sz w:val="24"/>
      <w:lang w:bidi="ar-SA"/>
    </w:rPr>
  </w:style>
  <w:style w:type="paragraph" w:styleId="1">
    <w:name w:val="heading 1"/>
    <w:basedOn w:val="a0"/>
    <w:next w:val="a0"/>
    <w:qFormat/>
    <w:rsid w:val="006739AC"/>
    <w:pPr>
      <w:keepNext/>
      <w:keepLines/>
      <w:spacing w:before="480"/>
      <w:jc w:val="center"/>
      <w:outlineLvl w:val="0"/>
    </w:pPr>
    <w:rPr>
      <w:rFonts w:ascii="Cambria" w:eastAsia="SimSun;宋体" w:hAnsi="Cambria"/>
      <w:b/>
      <w:bCs/>
      <w:sz w:val="28"/>
      <w:szCs w:val="28"/>
    </w:rPr>
  </w:style>
  <w:style w:type="paragraph" w:styleId="2">
    <w:name w:val="heading 2"/>
    <w:basedOn w:val="a0"/>
    <w:next w:val="a0"/>
    <w:qFormat/>
    <w:rsid w:val="006739AC"/>
    <w:pPr>
      <w:keepNext/>
      <w:keepLines/>
      <w:spacing w:before="40"/>
      <w:outlineLvl w:val="1"/>
    </w:pPr>
    <w:rPr>
      <w:rFonts w:ascii="Cambria" w:eastAsia="SimSun;宋体" w:hAnsi="Cambria"/>
      <w:color w:val="365F91"/>
      <w:sz w:val="26"/>
      <w:szCs w:val="26"/>
    </w:rPr>
  </w:style>
  <w:style w:type="paragraph" w:styleId="3">
    <w:name w:val="heading 3"/>
    <w:basedOn w:val="a0"/>
    <w:next w:val="a0"/>
    <w:qFormat/>
    <w:rsid w:val="006739AC"/>
    <w:pPr>
      <w:keepNext/>
      <w:keepLines/>
      <w:spacing w:before="200"/>
      <w:outlineLvl w:val="2"/>
    </w:pPr>
    <w:rPr>
      <w:rFonts w:ascii="Cambria" w:eastAsia="SimSun;宋体" w:hAnsi="Cambria"/>
      <w:b/>
      <w:bCs/>
      <w:sz w:val="28"/>
    </w:rPr>
  </w:style>
  <w:style w:type="paragraph" w:styleId="4">
    <w:name w:val="heading 4"/>
    <w:basedOn w:val="a0"/>
    <w:next w:val="a0"/>
    <w:qFormat/>
    <w:rsid w:val="006739AC"/>
    <w:pPr>
      <w:keepNext/>
      <w:keepLines/>
      <w:spacing w:before="40"/>
      <w:outlineLvl w:val="3"/>
    </w:pPr>
    <w:rPr>
      <w:rFonts w:ascii="Cambria" w:eastAsia="SimSun;宋体" w:hAnsi="Cambria"/>
      <w:i/>
      <w:iCs/>
      <w:color w:val="365F91"/>
    </w:rPr>
  </w:style>
  <w:style w:type="paragraph" w:styleId="5">
    <w:name w:val="heading 5"/>
    <w:basedOn w:val="a0"/>
    <w:next w:val="a0"/>
    <w:qFormat/>
    <w:rsid w:val="006739AC"/>
    <w:pPr>
      <w:keepNext/>
      <w:keepLines/>
      <w:spacing w:before="40"/>
      <w:outlineLvl w:val="4"/>
    </w:pPr>
    <w:rPr>
      <w:rFonts w:ascii="Cambria" w:eastAsia="SimSun;宋体" w:hAnsi="Cambria"/>
      <w:color w:val="365F91"/>
    </w:rPr>
  </w:style>
  <w:style w:type="paragraph" w:styleId="6">
    <w:name w:val="heading 6"/>
    <w:basedOn w:val="a0"/>
    <w:next w:val="a0"/>
    <w:qFormat/>
    <w:rsid w:val="006739AC"/>
    <w:pPr>
      <w:keepNext/>
      <w:keepLines/>
      <w:spacing w:before="40"/>
      <w:outlineLvl w:val="5"/>
    </w:pPr>
    <w:rPr>
      <w:rFonts w:ascii="Cambria" w:eastAsia="SimSun;宋体" w:hAnsi="Cambria"/>
      <w:color w:val="243F60"/>
    </w:rPr>
  </w:style>
  <w:style w:type="paragraph" w:styleId="7">
    <w:name w:val="heading 7"/>
    <w:basedOn w:val="a0"/>
    <w:next w:val="a0"/>
    <w:qFormat/>
    <w:rsid w:val="006739AC"/>
    <w:pPr>
      <w:keepNext/>
      <w:keepLines/>
      <w:spacing w:before="40"/>
      <w:outlineLvl w:val="6"/>
    </w:pPr>
    <w:rPr>
      <w:rFonts w:ascii="Cambria" w:eastAsia="SimSun;宋体" w:hAnsi="Cambria"/>
      <w:i/>
      <w:iCs/>
      <w:color w:val="243F60"/>
    </w:rPr>
  </w:style>
  <w:style w:type="paragraph" w:styleId="8">
    <w:name w:val="heading 8"/>
    <w:basedOn w:val="a0"/>
    <w:next w:val="a0"/>
    <w:qFormat/>
    <w:rsid w:val="006739AC"/>
    <w:pPr>
      <w:keepNext/>
      <w:keepLines/>
      <w:spacing w:before="40"/>
      <w:outlineLvl w:val="7"/>
    </w:pPr>
    <w:rPr>
      <w:rFonts w:ascii="Cambria" w:eastAsia="SimSun;宋体" w:hAnsi="Cambria"/>
      <w:color w:val="272727"/>
      <w:sz w:val="21"/>
      <w:szCs w:val="21"/>
    </w:rPr>
  </w:style>
  <w:style w:type="paragraph" w:styleId="9">
    <w:name w:val="heading 9"/>
    <w:basedOn w:val="a0"/>
    <w:next w:val="a0"/>
    <w:qFormat/>
    <w:rsid w:val="006739AC"/>
    <w:pPr>
      <w:keepNext/>
      <w:keepLines/>
      <w:spacing w:before="40"/>
      <w:outlineLvl w:val="8"/>
    </w:pPr>
    <w:rPr>
      <w:rFonts w:ascii="Cambria" w:eastAsia="SimSun;宋体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6739AC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WW8Num1z2">
    <w:name w:val="WW8Num1z2"/>
    <w:qFormat/>
    <w:rsid w:val="006739AC"/>
    <w:rPr>
      <w:rFonts w:ascii="Wingdings" w:hAnsi="Wingdings" w:cs="Wingdings"/>
    </w:rPr>
  </w:style>
  <w:style w:type="character" w:customStyle="1" w:styleId="WW8Num1z3">
    <w:name w:val="WW8Num1z3"/>
    <w:qFormat/>
    <w:rsid w:val="006739AC"/>
    <w:rPr>
      <w:rFonts w:ascii="Symbol" w:hAnsi="Symbol" w:cs="Symbol"/>
    </w:rPr>
  </w:style>
  <w:style w:type="character" w:customStyle="1" w:styleId="WW8Num2z0">
    <w:name w:val="WW8Num2z0"/>
    <w:qFormat/>
    <w:rsid w:val="006739AC"/>
  </w:style>
  <w:style w:type="character" w:customStyle="1" w:styleId="WW8Num2z1">
    <w:name w:val="WW8Num2z1"/>
    <w:qFormat/>
    <w:rsid w:val="006739AC"/>
    <w:rPr>
      <w:b/>
      <w:bCs/>
      <w:i w:val="0"/>
      <w:iCs w:val="0"/>
      <w:sz w:val="28"/>
      <w:szCs w:val="28"/>
    </w:rPr>
  </w:style>
  <w:style w:type="character" w:customStyle="1" w:styleId="WW8Num2z2">
    <w:name w:val="WW8Num2z2"/>
    <w:qFormat/>
    <w:rsid w:val="006739AC"/>
    <w:rPr>
      <w:b/>
    </w:rPr>
  </w:style>
  <w:style w:type="character" w:customStyle="1" w:styleId="WW8Num3z0">
    <w:name w:val="WW8Num3z0"/>
    <w:qFormat/>
    <w:rsid w:val="006739AC"/>
    <w:rPr>
      <w:rFonts w:ascii="Tempus Sans ITC" w:hAnsi="Tempus Sans ITC" w:cs="Times New Roman"/>
    </w:rPr>
  </w:style>
  <w:style w:type="character" w:customStyle="1" w:styleId="WW8Num3z1">
    <w:name w:val="WW8Num3z1"/>
    <w:qFormat/>
    <w:rsid w:val="006739AC"/>
    <w:rPr>
      <w:rFonts w:ascii="Courier New" w:hAnsi="Courier New" w:cs="Courier New"/>
    </w:rPr>
  </w:style>
  <w:style w:type="character" w:customStyle="1" w:styleId="WW8Num3z2">
    <w:name w:val="WW8Num3z2"/>
    <w:qFormat/>
    <w:rsid w:val="006739AC"/>
    <w:rPr>
      <w:rFonts w:ascii="Wingdings" w:hAnsi="Wingdings" w:cs="Wingdings"/>
    </w:rPr>
  </w:style>
  <w:style w:type="character" w:customStyle="1" w:styleId="WW8Num3z3">
    <w:name w:val="WW8Num3z3"/>
    <w:qFormat/>
    <w:rsid w:val="006739AC"/>
    <w:rPr>
      <w:rFonts w:ascii="Symbol" w:hAnsi="Symbol" w:cs="Symbol"/>
    </w:rPr>
  </w:style>
  <w:style w:type="character" w:customStyle="1" w:styleId="WW8Num4z0">
    <w:name w:val="WW8Num4z0"/>
    <w:qFormat/>
    <w:rsid w:val="006739AC"/>
    <w:rPr>
      <w:rFonts w:ascii="Courier New" w:hAnsi="Courier New" w:cs="Courier New"/>
      <w:szCs w:val="28"/>
    </w:rPr>
  </w:style>
  <w:style w:type="character" w:customStyle="1" w:styleId="WW8Num4z2">
    <w:name w:val="WW8Num4z2"/>
    <w:qFormat/>
    <w:rsid w:val="006739AC"/>
    <w:rPr>
      <w:rFonts w:ascii="Wingdings" w:hAnsi="Wingdings" w:cs="Wingdings"/>
    </w:rPr>
  </w:style>
  <w:style w:type="character" w:customStyle="1" w:styleId="WW8Num4z3">
    <w:name w:val="WW8Num4z3"/>
    <w:qFormat/>
    <w:rsid w:val="006739AC"/>
    <w:rPr>
      <w:rFonts w:ascii="Symbol" w:hAnsi="Symbol" w:cs="Symbol"/>
    </w:rPr>
  </w:style>
  <w:style w:type="character" w:customStyle="1" w:styleId="WW8Num5z0">
    <w:name w:val="WW8Num5z0"/>
    <w:qFormat/>
    <w:rsid w:val="006739AC"/>
  </w:style>
  <w:style w:type="character" w:customStyle="1" w:styleId="WW8Num5z1">
    <w:name w:val="WW8Num5z1"/>
    <w:qFormat/>
    <w:rsid w:val="006739AC"/>
    <w:rPr>
      <w:b/>
      <w:bCs/>
    </w:rPr>
  </w:style>
  <w:style w:type="character" w:customStyle="1" w:styleId="WW8Num5z2">
    <w:name w:val="WW8Num5z2"/>
    <w:qFormat/>
    <w:rsid w:val="006739AC"/>
    <w:rPr>
      <w:rFonts w:ascii="Times New Roman" w:hAnsi="Times New Roman" w:cs="Times New Roman"/>
      <w:b/>
    </w:rPr>
  </w:style>
  <w:style w:type="character" w:customStyle="1" w:styleId="WW8Num6z0">
    <w:name w:val="WW8Num6z0"/>
    <w:qFormat/>
    <w:rsid w:val="006739AC"/>
  </w:style>
  <w:style w:type="character" w:customStyle="1" w:styleId="WW8Num6z1">
    <w:name w:val="WW8Num6z1"/>
    <w:qFormat/>
    <w:rsid w:val="006739AC"/>
  </w:style>
  <w:style w:type="character" w:customStyle="1" w:styleId="WW8Num6z2">
    <w:name w:val="WW8Num6z2"/>
    <w:qFormat/>
    <w:rsid w:val="006739AC"/>
  </w:style>
  <w:style w:type="character" w:customStyle="1" w:styleId="WW8Num6z3">
    <w:name w:val="WW8Num6z3"/>
    <w:qFormat/>
    <w:rsid w:val="006739AC"/>
  </w:style>
  <w:style w:type="character" w:customStyle="1" w:styleId="WW8Num6z4">
    <w:name w:val="WW8Num6z4"/>
    <w:qFormat/>
    <w:rsid w:val="006739AC"/>
  </w:style>
  <w:style w:type="character" w:customStyle="1" w:styleId="WW8Num6z5">
    <w:name w:val="WW8Num6z5"/>
    <w:qFormat/>
    <w:rsid w:val="006739AC"/>
  </w:style>
  <w:style w:type="character" w:customStyle="1" w:styleId="WW8Num6z6">
    <w:name w:val="WW8Num6z6"/>
    <w:qFormat/>
    <w:rsid w:val="006739AC"/>
  </w:style>
  <w:style w:type="character" w:customStyle="1" w:styleId="WW8Num6z7">
    <w:name w:val="WW8Num6z7"/>
    <w:qFormat/>
    <w:rsid w:val="006739AC"/>
  </w:style>
  <w:style w:type="character" w:customStyle="1" w:styleId="WW8Num6z8">
    <w:name w:val="WW8Num6z8"/>
    <w:qFormat/>
    <w:rsid w:val="006739AC"/>
  </w:style>
  <w:style w:type="character" w:customStyle="1" w:styleId="WW8Num7z0">
    <w:name w:val="WW8Num7z0"/>
    <w:qFormat/>
    <w:rsid w:val="006739AC"/>
    <w:rPr>
      <w:rFonts w:ascii="Tempus Sans ITC" w:hAnsi="Tempus Sans ITC" w:cs="Times New Roman"/>
      <w:sz w:val="24"/>
      <w:szCs w:val="24"/>
      <w:lang w:eastAsia="ru-RU"/>
    </w:rPr>
  </w:style>
  <w:style w:type="character" w:customStyle="1" w:styleId="WW8Num7z1">
    <w:name w:val="WW8Num7z1"/>
    <w:qFormat/>
    <w:rsid w:val="006739AC"/>
  </w:style>
  <w:style w:type="character" w:customStyle="1" w:styleId="WW8Num7z2">
    <w:name w:val="WW8Num7z2"/>
    <w:qFormat/>
    <w:rsid w:val="006739AC"/>
  </w:style>
  <w:style w:type="character" w:customStyle="1" w:styleId="WW8Num7z3">
    <w:name w:val="WW8Num7z3"/>
    <w:qFormat/>
    <w:rsid w:val="006739AC"/>
  </w:style>
  <w:style w:type="character" w:customStyle="1" w:styleId="WW8Num7z4">
    <w:name w:val="WW8Num7z4"/>
    <w:qFormat/>
    <w:rsid w:val="006739AC"/>
  </w:style>
  <w:style w:type="character" w:customStyle="1" w:styleId="WW8Num7z5">
    <w:name w:val="WW8Num7z5"/>
    <w:qFormat/>
    <w:rsid w:val="006739AC"/>
  </w:style>
  <w:style w:type="character" w:customStyle="1" w:styleId="WW8Num7z6">
    <w:name w:val="WW8Num7z6"/>
    <w:qFormat/>
    <w:rsid w:val="006739AC"/>
  </w:style>
  <w:style w:type="character" w:customStyle="1" w:styleId="WW8Num7z7">
    <w:name w:val="WW8Num7z7"/>
    <w:qFormat/>
    <w:rsid w:val="006739AC"/>
  </w:style>
  <w:style w:type="character" w:customStyle="1" w:styleId="WW8Num7z8">
    <w:name w:val="WW8Num7z8"/>
    <w:qFormat/>
    <w:rsid w:val="006739AC"/>
  </w:style>
  <w:style w:type="character" w:customStyle="1" w:styleId="WW8Num8z0">
    <w:name w:val="WW8Num8z0"/>
    <w:qFormat/>
    <w:rsid w:val="006739AC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8z1">
    <w:name w:val="WW8Num8z1"/>
    <w:qFormat/>
    <w:rsid w:val="006739AC"/>
  </w:style>
  <w:style w:type="character" w:customStyle="1" w:styleId="WW8Num8z2">
    <w:name w:val="WW8Num8z2"/>
    <w:qFormat/>
    <w:rsid w:val="006739AC"/>
  </w:style>
  <w:style w:type="character" w:customStyle="1" w:styleId="WW8Num8z3">
    <w:name w:val="WW8Num8z3"/>
    <w:qFormat/>
    <w:rsid w:val="006739AC"/>
  </w:style>
  <w:style w:type="character" w:customStyle="1" w:styleId="WW8Num8z4">
    <w:name w:val="WW8Num8z4"/>
    <w:qFormat/>
    <w:rsid w:val="006739AC"/>
  </w:style>
  <w:style w:type="character" w:customStyle="1" w:styleId="WW8Num8z5">
    <w:name w:val="WW8Num8z5"/>
    <w:qFormat/>
    <w:rsid w:val="006739AC"/>
  </w:style>
  <w:style w:type="character" w:customStyle="1" w:styleId="WW8Num8z6">
    <w:name w:val="WW8Num8z6"/>
    <w:qFormat/>
    <w:rsid w:val="006739AC"/>
  </w:style>
  <w:style w:type="character" w:customStyle="1" w:styleId="WW8Num8z7">
    <w:name w:val="WW8Num8z7"/>
    <w:qFormat/>
    <w:rsid w:val="006739AC"/>
  </w:style>
  <w:style w:type="character" w:customStyle="1" w:styleId="WW8Num8z8">
    <w:name w:val="WW8Num8z8"/>
    <w:qFormat/>
    <w:rsid w:val="006739AC"/>
  </w:style>
  <w:style w:type="character" w:customStyle="1" w:styleId="WW8Num9z0">
    <w:name w:val="WW8Num9z0"/>
    <w:qFormat/>
    <w:rsid w:val="006739AC"/>
    <w:rPr>
      <w:rFonts w:ascii="Symbol" w:hAnsi="Symbol" w:cs="Symbol"/>
    </w:rPr>
  </w:style>
  <w:style w:type="character" w:customStyle="1" w:styleId="WW8Num9z1">
    <w:name w:val="WW8Num9z1"/>
    <w:qFormat/>
    <w:rsid w:val="006739AC"/>
    <w:rPr>
      <w:rFonts w:ascii="Courier New" w:hAnsi="Courier New" w:cs="Courier New"/>
    </w:rPr>
  </w:style>
  <w:style w:type="character" w:customStyle="1" w:styleId="WW8Num9z2">
    <w:name w:val="WW8Num9z2"/>
    <w:qFormat/>
    <w:rsid w:val="006739AC"/>
    <w:rPr>
      <w:rFonts w:ascii="Wingdings" w:hAnsi="Wingdings" w:cs="Wingdings"/>
    </w:rPr>
  </w:style>
  <w:style w:type="character" w:customStyle="1" w:styleId="WW8Num10z0">
    <w:name w:val="WW8Num10z0"/>
    <w:qFormat/>
    <w:rsid w:val="006739AC"/>
    <w:rPr>
      <w:rFonts w:ascii="Symbol" w:hAnsi="Symbol" w:cs="Symbol"/>
    </w:rPr>
  </w:style>
  <w:style w:type="character" w:customStyle="1" w:styleId="WW8Num10z1">
    <w:name w:val="WW8Num10z1"/>
    <w:qFormat/>
    <w:rsid w:val="006739AC"/>
    <w:rPr>
      <w:rFonts w:ascii="Courier New" w:hAnsi="Courier New" w:cs="Courier New"/>
    </w:rPr>
  </w:style>
  <w:style w:type="character" w:customStyle="1" w:styleId="WW8Num10z2">
    <w:name w:val="WW8Num10z2"/>
    <w:qFormat/>
    <w:rsid w:val="006739AC"/>
    <w:rPr>
      <w:rFonts w:ascii="Wingdings" w:hAnsi="Wingdings" w:cs="Wingdings"/>
    </w:rPr>
  </w:style>
  <w:style w:type="character" w:customStyle="1" w:styleId="WW8Num11z0">
    <w:name w:val="WW8Num11z0"/>
    <w:qFormat/>
    <w:rsid w:val="006739AC"/>
  </w:style>
  <w:style w:type="character" w:customStyle="1" w:styleId="WW8Num11z1">
    <w:name w:val="WW8Num11z1"/>
    <w:qFormat/>
    <w:rsid w:val="006739AC"/>
  </w:style>
  <w:style w:type="character" w:customStyle="1" w:styleId="WW8Num11z2">
    <w:name w:val="WW8Num11z2"/>
    <w:qFormat/>
    <w:rsid w:val="006739AC"/>
  </w:style>
  <w:style w:type="character" w:customStyle="1" w:styleId="WW8Num11z3">
    <w:name w:val="WW8Num11z3"/>
    <w:qFormat/>
    <w:rsid w:val="006739AC"/>
  </w:style>
  <w:style w:type="character" w:customStyle="1" w:styleId="WW8Num11z4">
    <w:name w:val="WW8Num11z4"/>
    <w:qFormat/>
    <w:rsid w:val="006739AC"/>
  </w:style>
  <w:style w:type="character" w:customStyle="1" w:styleId="WW8Num11z5">
    <w:name w:val="WW8Num11z5"/>
    <w:qFormat/>
    <w:rsid w:val="006739AC"/>
  </w:style>
  <w:style w:type="character" w:customStyle="1" w:styleId="WW8Num11z6">
    <w:name w:val="WW8Num11z6"/>
    <w:qFormat/>
    <w:rsid w:val="006739AC"/>
  </w:style>
  <w:style w:type="character" w:customStyle="1" w:styleId="WW8Num11z7">
    <w:name w:val="WW8Num11z7"/>
    <w:qFormat/>
    <w:rsid w:val="006739AC"/>
  </w:style>
  <w:style w:type="character" w:customStyle="1" w:styleId="WW8Num11z8">
    <w:name w:val="WW8Num11z8"/>
    <w:qFormat/>
    <w:rsid w:val="006739AC"/>
  </w:style>
  <w:style w:type="character" w:customStyle="1" w:styleId="10">
    <w:name w:val="Заголовок 1 Знак"/>
    <w:qFormat/>
    <w:rsid w:val="006739AC"/>
    <w:rPr>
      <w:rFonts w:ascii="Cambria" w:eastAsia="SimSun;宋体" w:hAnsi="Cambria" w:cs="Times New Roman"/>
      <w:b/>
      <w:bCs/>
      <w:sz w:val="28"/>
      <w:szCs w:val="28"/>
    </w:rPr>
  </w:style>
  <w:style w:type="character" w:customStyle="1" w:styleId="30">
    <w:name w:val="Заголовок 3 Знак"/>
    <w:qFormat/>
    <w:rsid w:val="006739AC"/>
    <w:rPr>
      <w:rFonts w:ascii="Cambria" w:eastAsia="SimSun;宋体" w:hAnsi="Cambria" w:cs="Times New Roman"/>
      <w:b/>
      <w:bCs/>
      <w:sz w:val="28"/>
      <w:szCs w:val="24"/>
    </w:rPr>
  </w:style>
  <w:style w:type="character" w:customStyle="1" w:styleId="a4">
    <w:name w:val="Текст сноски Знак"/>
    <w:qFormat/>
    <w:rsid w:val="006739AC"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qFormat/>
    <w:rsid w:val="006739AC"/>
    <w:rPr>
      <w:vertAlign w:val="superscript"/>
    </w:rPr>
  </w:style>
  <w:style w:type="character" w:customStyle="1" w:styleId="a5">
    <w:name w:val="Заголовок Знак"/>
    <w:qFormat/>
    <w:rsid w:val="006739AC"/>
    <w:rPr>
      <w:rFonts w:ascii="Cambria" w:eastAsia="PMingLiU;新細明體" w:hAnsi="Cambria" w:cs="Times New Roman"/>
      <w:color w:val="17365D"/>
      <w:spacing w:val="5"/>
      <w:kern w:val="2"/>
      <w:sz w:val="52"/>
      <w:szCs w:val="52"/>
    </w:rPr>
  </w:style>
  <w:style w:type="character" w:customStyle="1" w:styleId="a6">
    <w:name w:val="Нижний колонтитул Знак"/>
    <w:qFormat/>
    <w:rsid w:val="006739AC"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sid w:val="006739AC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qFormat/>
    <w:rsid w:val="006739AC"/>
    <w:rPr>
      <w:rFonts w:ascii="Times New Roman" w:hAnsi="Times New Roman" w:cs="Times New Roman"/>
      <w:sz w:val="24"/>
      <w:szCs w:val="24"/>
    </w:rPr>
  </w:style>
  <w:style w:type="character" w:styleId="a9">
    <w:name w:val="annotation reference"/>
    <w:qFormat/>
    <w:rsid w:val="006739AC"/>
    <w:rPr>
      <w:sz w:val="16"/>
      <w:szCs w:val="16"/>
    </w:rPr>
  </w:style>
  <w:style w:type="character" w:customStyle="1" w:styleId="aa">
    <w:name w:val="Текст примечания Знак"/>
    <w:qFormat/>
    <w:rsid w:val="006739AC"/>
    <w:rPr>
      <w:rFonts w:ascii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qFormat/>
    <w:rsid w:val="006739AC"/>
    <w:rPr>
      <w:rFonts w:ascii="Times New Roman" w:hAnsi="Times New Roman" w:cs="Times New Roman"/>
      <w:b/>
      <w:bCs/>
      <w:sz w:val="20"/>
      <w:szCs w:val="20"/>
    </w:rPr>
  </w:style>
  <w:style w:type="character" w:customStyle="1" w:styleId="StrongEmphasis">
    <w:name w:val="Strong Emphasis"/>
    <w:qFormat/>
    <w:rsid w:val="006739AC"/>
    <w:rPr>
      <w:b/>
      <w:bCs/>
    </w:rPr>
  </w:style>
  <w:style w:type="character" w:customStyle="1" w:styleId="ilfuvd">
    <w:name w:val="ilfuvd"/>
    <w:basedOn w:val="a1"/>
    <w:qFormat/>
    <w:rsid w:val="006739AC"/>
  </w:style>
  <w:style w:type="character" w:styleId="ac">
    <w:name w:val="Emphasis"/>
    <w:qFormat/>
    <w:rsid w:val="006739AC"/>
    <w:rPr>
      <w:i/>
      <w:iCs/>
    </w:rPr>
  </w:style>
  <w:style w:type="character" w:customStyle="1" w:styleId="20">
    <w:name w:val="Заголовок 2 Знак"/>
    <w:qFormat/>
    <w:rsid w:val="006739AC"/>
    <w:rPr>
      <w:rFonts w:ascii="Cambria" w:eastAsia="SimSun;宋体" w:hAnsi="Cambria" w:cs="Times New Roman"/>
      <w:color w:val="365F91"/>
      <w:sz w:val="26"/>
      <w:szCs w:val="26"/>
    </w:rPr>
  </w:style>
  <w:style w:type="character" w:customStyle="1" w:styleId="40">
    <w:name w:val="Заголовок 4 Знак"/>
    <w:qFormat/>
    <w:rsid w:val="006739AC"/>
    <w:rPr>
      <w:rFonts w:ascii="Cambria" w:eastAsia="SimSun;宋体" w:hAnsi="Cambria" w:cs="Times New Roman"/>
      <w:i/>
      <w:iCs/>
      <w:color w:val="365F91"/>
      <w:sz w:val="24"/>
      <w:szCs w:val="24"/>
    </w:rPr>
  </w:style>
  <w:style w:type="character" w:customStyle="1" w:styleId="50">
    <w:name w:val="Заголовок 5 Знак"/>
    <w:qFormat/>
    <w:rsid w:val="006739AC"/>
    <w:rPr>
      <w:rFonts w:ascii="Cambria" w:eastAsia="SimSun;宋体" w:hAnsi="Cambria" w:cs="Times New Roman"/>
      <w:color w:val="365F91"/>
      <w:sz w:val="24"/>
      <w:szCs w:val="24"/>
    </w:rPr>
  </w:style>
  <w:style w:type="character" w:customStyle="1" w:styleId="60">
    <w:name w:val="Заголовок 6 Знак"/>
    <w:qFormat/>
    <w:rsid w:val="006739AC"/>
    <w:rPr>
      <w:rFonts w:ascii="Cambria" w:eastAsia="SimSun;宋体" w:hAnsi="Cambria" w:cs="Times New Roman"/>
      <w:color w:val="243F60"/>
      <w:sz w:val="24"/>
      <w:szCs w:val="24"/>
    </w:rPr>
  </w:style>
  <w:style w:type="character" w:customStyle="1" w:styleId="70">
    <w:name w:val="Заголовок 7 Знак"/>
    <w:qFormat/>
    <w:rsid w:val="006739AC"/>
    <w:rPr>
      <w:rFonts w:ascii="Cambria" w:eastAsia="SimSun;宋体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qFormat/>
    <w:rsid w:val="006739AC"/>
    <w:rPr>
      <w:rFonts w:ascii="Cambria" w:eastAsia="SimSun;宋体" w:hAnsi="Cambria" w:cs="Times New Roman"/>
      <w:color w:val="272727"/>
      <w:sz w:val="21"/>
      <w:szCs w:val="21"/>
    </w:rPr>
  </w:style>
  <w:style w:type="character" w:customStyle="1" w:styleId="90">
    <w:name w:val="Заголовок 9 Знак"/>
    <w:qFormat/>
    <w:rsid w:val="006739AC"/>
    <w:rPr>
      <w:rFonts w:ascii="Cambria" w:eastAsia="SimSun;宋体" w:hAnsi="Cambria" w:cs="Times New Roman"/>
      <w:i/>
      <w:iCs/>
      <w:color w:val="272727"/>
      <w:sz w:val="21"/>
      <w:szCs w:val="21"/>
    </w:rPr>
  </w:style>
  <w:style w:type="character" w:styleId="ad">
    <w:name w:val="Placeholder Text"/>
    <w:qFormat/>
    <w:rsid w:val="006739AC"/>
    <w:rPr>
      <w:color w:val="808080"/>
    </w:rPr>
  </w:style>
  <w:style w:type="character" w:customStyle="1" w:styleId="FootnoteAnchor">
    <w:name w:val="Footnote Anchor"/>
    <w:rsid w:val="006739AC"/>
    <w:rPr>
      <w:vertAlign w:val="superscript"/>
    </w:rPr>
  </w:style>
  <w:style w:type="character" w:customStyle="1" w:styleId="EndnoteAnchor">
    <w:name w:val="Endnote Anchor"/>
    <w:rsid w:val="006739AC"/>
    <w:rPr>
      <w:vertAlign w:val="superscript"/>
    </w:rPr>
  </w:style>
  <w:style w:type="character" w:customStyle="1" w:styleId="EndnoteCharacters">
    <w:name w:val="Endnote Characters"/>
    <w:qFormat/>
    <w:rsid w:val="006739AC"/>
  </w:style>
  <w:style w:type="paragraph" w:customStyle="1" w:styleId="Heading">
    <w:name w:val="Heading"/>
    <w:basedOn w:val="a0"/>
    <w:next w:val="a0"/>
    <w:qFormat/>
    <w:rsid w:val="006739AC"/>
    <w:pPr>
      <w:pBdr>
        <w:bottom w:val="single" w:sz="8" w:space="4" w:color="4F81BD"/>
      </w:pBdr>
      <w:spacing w:after="300"/>
      <w:contextualSpacing/>
    </w:pPr>
    <w:rPr>
      <w:rFonts w:ascii="Cambria" w:eastAsia="PMingLiU;新細明體" w:hAnsi="Cambria" w:cs="Cambria"/>
      <w:color w:val="17365D"/>
      <w:spacing w:val="5"/>
      <w:kern w:val="2"/>
      <w:sz w:val="52"/>
      <w:szCs w:val="52"/>
    </w:rPr>
  </w:style>
  <w:style w:type="paragraph" w:styleId="ae">
    <w:name w:val="Body Text"/>
    <w:basedOn w:val="a0"/>
    <w:link w:val="af"/>
    <w:rsid w:val="006739AC"/>
    <w:pPr>
      <w:spacing w:after="140" w:line="276" w:lineRule="auto"/>
    </w:pPr>
  </w:style>
  <w:style w:type="paragraph" w:styleId="af0">
    <w:name w:val="List"/>
    <w:basedOn w:val="ae"/>
    <w:rsid w:val="006739AC"/>
    <w:rPr>
      <w:rFonts w:cs="Lohit Devanagari"/>
    </w:rPr>
  </w:style>
  <w:style w:type="paragraph" w:styleId="af1">
    <w:name w:val="caption"/>
    <w:basedOn w:val="a0"/>
    <w:next w:val="a0"/>
    <w:qFormat/>
    <w:rsid w:val="006739AC"/>
    <w:pPr>
      <w:spacing w:after="200"/>
      <w:jc w:val="right"/>
    </w:pPr>
    <w:rPr>
      <w:bCs/>
      <w:i/>
      <w:sz w:val="18"/>
      <w:szCs w:val="18"/>
    </w:rPr>
  </w:style>
  <w:style w:type="paragraph" w:customStyle="1" w:styleId="Index">
    <w:name w:val="Index"/>
    <w:basedOn w:val="a0"/>
    <w:qFormat/>
    <w:rsid w:val="006739AC"/>
    <w:pPr>
      <w:suppressLineNumbers/>
    </w:pPr>
    <w:rPr>
      <w:rFonts w:cs="Lohit Devanagari"/>
    </w:rPr>
  </w:style>
  <w:style w:type="paragraph" w:styleId="af2">
    <w:name w:val="List Paragraph"/>
    <w:basedOn w:val="a0"/>
    <w:qFormat/>
    <w:rsid w:val="006739A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footnote text"/>
    <w:basedOn w:val="a0"/>
    <w:rsid w:val="006739AC"/>
    <w:rPr>
      <w:rFonts w:ascii="Calibri" w:hAnsi="Calibri" w:cs="Calibri"/>
      <w:sz w:val="20"/>
      <w:szCs w:val="20"/>
    </w:rPr>
  </w:style>
  <w:style w:type="paragraph" w:styleId="af4">
    <w:name w:val="footer"/>
    <w:basedOn w:val="a0"/>
    <w:rsid w:val="006739AC"/>
    <w:rPr>
      <w:rFonts w:ascii="Calibri" w:hAnsi="Calibri" w:cs="Calibri"/>
      <w:sz w:val="22"/>
      <w:szCs w:val="22"/>
    </w:rPr>
  </w:style>
  <w:style w:type="paragraph" w:styleId="af5">
    <w:name w:val="Balloon Text"/>
    <w:basedOn w:val="a0"/>
    <w:qFormat/>
    <w:rsid w:val="006739AC"/>
    <w:rPr>
      <w:rFonts w:ascii="Tahoma" w:hAnsi="Tahoma" w:cs="Tahoma"/>
      <w:sz w:val="16"/>
      <w:szCs w:val="16"/>
    </w:rPr>
  </w:style>
  <w:style w:type="paragraph" w:styleId="af6">
    <w:name w:val="header"/>
    <w:basedOn w:val="a0"/>
    <w:rsid w:val="006739AC"/>
  </w:style>
  <w:style w:type="paragraph" w:styleId="af7">
    <w:name w:val="annotation text"/>
    <w:basedOn w:val="a0"/>
    <w:qFormat/>
    <w:rsid w:val="006739AC"/>
    <w:rPr>
      <w:sz w:val="20"/>
      <w:szCs w:val="20"/>
    </w:rPr>
  </w:style>
  <w:style w:type="paragraph" w:styleId="af8">
    <w:name w:val="annotation subject"/>
    <w:basedOn w:val="af7"/>
    <w:next w:val="af7"/>
    <w:qFormat/>
    <w:rsid w:val="006739AC"/>
    <w:rPr>
      <w:b/>
      <w:bCs/>
    </w:rPr>
  </w:style>
  <w:style w:type="paragraph" w:styleId="af9">
    <w:name w:val="Revision"/>
    <w:qFormat/>
    <w:rsid w:val="006739AC"/>
    <w:rPr>
      <w:rFonts w:ascii="Times New Roman" w:eastAsia="Calibri" w:hAnsi="Times New Roman" w:cs="Times New Roman"/>
      <w:sz w:val="24"/>
      <w:lang w:bidi="ar-SA"/>
    </w:rPr>
  </w:style>
  <w:style w:type="paragraph" w:customStyle="1" w:styleId="TableContents">
    <w:name w:val="Table Contents"/>
    <w:basedOn w:val="a0"/>
    <w:qFormat/>
    <w:rsid w:val="006739AC"/>
    <w:pPr>
      <w:suppressLineNumbers/>
    </w:pPr>
  </w:style>
  <w:style w:type="paragraph" w:customStyle="1" w:styleId="TableHeading">
    <w:name w:val="Table Heading"/>
    <w:basedOn w:val="TableContents"/>
    <w:qFormat/>
    <w:rsid w:val="006739AC"/>
    <w:pPr>
      <w:jc w:val="center"/>
    </w:pPr>
    <w:rPr>
      <w:b/>
      <w:bCs/>
    </w:rPr>
  </w:style>
  <w:style w:type="numbering" w:customStyle="1" w:styleId="WW8Num1">
    <w:name w:val="WW8Num1"/>
    <w:qFormat/>
    <w:rsid w:val="006739AC"/>
  </w:style>
  <w:style w:type="numbering" w:customStyle="1" w:styleId="WW8Num2">
    <w:name w:val="WW8Num2"/>
    <w:qFormat/>
    <w:rsid w:val="006739AC"/>
  </w:style>
  <w:style w:type="numbering" w:customStyle="1" w:styleId="WW8Num3">
    <w:name w:val="WW8Num3"/>
    <w:qFormat/>
    <w:rsid w:val="006739AC"/>
  </w:style>
  <w:style w:type="numbering" w:customStyle="1" w:styleId="WW8Num4">
    <w:name w:val="WW8Num4"/>
    <w:qFormat/>
    <w:rsid w:val="006739AC"/>
  </w:style>
  <w:style w:type="numbering" w:customStyle="1" w:styleId="WW8Num5">
    <w:name w:val="WW8Num5"/>
    <w:qFormat/>
    <w:rsid w:val="006739AC"/>
  </w:style>
  <w:style w:type="numbering" w:customStyle="1" w:styleId="WW8Num6">
    <w:name w:val="WW8Num6"/>
    <w:qFormat/>
    <w:rsid w:val="006739AC"/>
  </w:style>
  <w:style w:type="numbering" w:customStyle="1" w:styleId="WW8Num7">
    <w:name w:val="WW8Num7"/>
    <w:qFormat/>
    <w:rsid w:val="006739AC"/>
  </w:style>
  <w:style w:type="numbering" w:customStyle="1" w:styleId="WW8Num8">
    <w:name w:val="WW8Num8"/>
    <w:qFormat/>
    <w:rsid w:val="006739AC"/>
  </w:style>
  <w:style w:type="numbering" w:customStyle="1" w:styleId="WW8Num9">
    <w:name w:val="WW8Num9"/>
    <w:qFormat/>
    <w:rsid w:val="006739AC"/>
  </w:style>
  <w:style w:type="numbering" w:customStyle="1" w:styleId="WW8Num10">
    <w:name w:val="WW8Num10"/>
    <w:qFormat/>
    <w:rsid w:val="006739AC"/>
  </w:style>
  <w:style w:type="numbering" w:customStyle="1" w:styleId="WW8Num11">
    <w:name w:val="WW8Num11"/>
    <w:qFormat/>
    <w:rsid w:val="006739AC"/>
  </w:style>
  <w:style w:type="character" w:customStyle="1" w:styleId="Bodytext95pt">
    <w:name w:val="Body text + 9;5 pt"/>
    <w:basedOn w:val="a1"/>
    <w:rsid w:val="00DC6F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ListLabel1">
    <w:name w:val="ListLabel 1"/>
    <w:qFormat/>
    <w:rsid w:val="003E267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2">
    <w:name w:val="ListLabel 2"/>
    <w:qFormat/>
    <w:rsid w:val="003E2670"/>
    <w:rPr>
      <w:rFonts w:ascii="Times New Roman" w:hAnsi="Times New Roman" w:cs="Courier New"/>
      <w:b/>
      <w:sz w:val="24"/>
      <w:szCs w:val="24"/>
      <w:lang w:eastAsia="ru-RU"/>
    </w:rPr>
  </w:style>
  <w:style w:type="character" w:customStyle="1" w:styleId="ListLabel3">
    <w:name w:val="ListLabel 3"/>
    <w:qFormat/>
    <w:rsid w:val="003E2670"/>
    <w:rPr>
      <w:b/>
      <w:bCs/>
      <w:i w:val="0"/>
      <w:iCs w:val="0"/>
      <w:sz w:val="28"/>
      <w:szCs w:val="28"/>
    </w:rPr>
  </w:style>
  <w:style w:type="character" w:customStyle="1" w:styleId="ListLabel4">
    <w:name w:val="ListLabel 4"/>
    <w:qFormat/>
    <w:rsid w:val="003E2670"/>
    <w:rPr>
      <w:b/>
    </w:rPr>
  </w:style>
  <w:style w:type="character" w:customStyle="1" w:styleId="ListLabel5">
    <w:name w:val="ListLabel 5"/>
    <w:qFormat/>
    <w:rsid w:val="003E2670"/>
    <w:rPr>
      <w:rFonts w:cs="Courier New"/>
      <w:szCs w:val="28"/>
    </w:rPr>
  </w:style>
  <w:style w:type="character" w:customStyle="1" w:styleId="ListLabel6">
    <w:name w:val="ListLabel 6"/>
    <w:qFormat/>
    <w:rsid w:val="003E2670"/>
    <w:rPr>
      <w:b/>
      <w:bCs/>
    </w:rPr>
  </w:style>
  <w:style w:type="character" w:customStyle="1" w:styleId="ListLabel7">
    <w:name w:val="ListLabel 7"/>
    <w:qFormat/>
    <w:rsid w:val="003E2670"/>
    <w:rPr>
      <w:rFonts w:cs="Times New Roman"/>
      <w:b/>
    </w:rPr>
  </w:style>
  <w:style w:type="character" w:customStyle="1" w:styleId="ListLabel8">
    <w:name w:val="ListLabel 8"/>
    <w:qFormat/>
    <w:rsid w:val="003E26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sid w:val="003E2670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3E2670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3E2670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12">
    <w:name w:val="ListLabel 12"/>
    <w:qFormat/>
    <w:rsid w:val="003E2670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paragraph" w:styleId="afa">
    <w:name w:val="Normal (Web)"/>
    <w:basedOn w:val="a0"/>
    <w:uiPriority w:val="99"/>
    <w:semiHidden/>
    <w:unhideWhenUsed/>
    <w:rsid w:val="00F54868"/>
    <w:pPr>
      <w:spacing w:before="100" w:beforeAutospacing="1" w:after="100" w:afterAutospacing="1"/>
    </w:pPr>
    <w:rPr>
      <w:rFonts w:eastAsiaTheme="minorEastAsia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3F7D"/>
  </w:style>
  <w:style w:type="numbering" w:customStyle="1" w:styleId="WW8Num12">
    <w:name w:val="WW8Num12"/>
    <w:qFormat/>
    <w:rsid w:val="00653F7D"/>
  </w:style>
  <w:style w:type="numbering" w:customStyle="1" w:styleId="WW8Num21">
    <w:name w:val="WW8Num21"/>
    <w:qFormat/>
    <w:rsid w:val="00653F7D"/>
  </w:style>
  <w:style w:type="numbering" w:customStyle="1" w:styleId="WW8Num31">
    <w:name w:val="WW8Num31"/>
    <w:qFormat/>
    <w:rsid w:val="00653F7D"/>
  </w:style>
  <w:style w:type="numbering" w:customStyle="1" w:styleId="WW8Num41">
    <w:name w:val="WW8Num41"/>
    <w:qFormat/>
    <w:rsid w:val="00653F7D"/>
  </w:style>
  <w:style w:type="numbering" w:customStyle="1" w:styleId="WW8Num51">
    <w:name w:val="WW8Num51"/>
    <w:qFormat/>
    <w:rsid w:val="00653F7D"/>
  </w:style>
  <w:style w:type="numbering" w:customStyle="1" w:styleId="WW8Num61">
    <w:name w:val="WW8Num61"/>
    <w:qFormat/>
    <w:rsid w:val="00653F7D"/>
  </w:style>
  <w:style w:type="numbering" w:customStyle="1" w:styleId="WW8Num71">
    <w:name w:val="WW8Num71"/>
    <w:qFormat/>
    <w:rsid w:val="00653F7D"/>
  </w:style>
  <w:style w:type="numbering" w:customStyle="1" w:styleId="WW8Num81">
    <w:name w:val="WW8Num81"/>
    <w:qFormat/>
    <w:rsid w:val="00653F7D"/>
  </w:style>
  <w:style w:type="numbering" w:customStyle="1" w:styleId="WW8Num91">
    <w:name w:val="WW8Num91"/>
    <w:qFormat/>
    <w:rsid w:val="00653F7D"/>
  </w:style>
  <w:style w:type="numbering" w:customStyle="1" w:styleId="WW8Num101">
    <w:name w:val="WW8Num101"/>
    <w:qFormat/>
    <w:rsid w:val="00653F7D"/>
  </w:style>
  <w:style w:type="numbering" w:customStyle="1" w:styleId="WW8Num111">
    <w:name w:val="WW8Num111"/>
    <w:qFormat/>
    <w:rsid w:val="00653F7D"/>
  </w:style>
  <w:style w:type="paragraph" w:customStyle="1" w:styleId="12">
    <w:name w:val="Без интервала1"/>
    <w:rsid w:val="00653F7D"/>
    <w:rPr>
      <w:rFonts w:ascii="Times New Roman" w:eastAsia="Calibri" w:hAnsi="Times New Roman" w:cs="Times New Roman"/>
      <w:sz w:val="24"/>
      <w:lang w:eastAsia="ru-RU" w:bidi="ar-SA"/>
    </w:rPr>
  </w:style>
  <w:style w:type="paragraph" w:customStyle="1" w:styleId="a">
    <w:name w:val="!_список"/>
    <w:basedOn w:val="a0"/>
    <w:rsid w:val="00653F7D"/>
    <w:pPr>
      <w:numPr>
        <w:numId w:val="31"/>
      </w:numPr>
      <w:ind w:left="567" w:hanging="283"/>
      <w:jc w:val="both"/>
    </w:pPr>
    <w:rPr>
      <w:rFonts w:eastAsia="Times New Roman"/>
      <w:sz w:val="28"/>
      <w:szCs w:val="28"/>
      <w:lang w:eastAsia="ru-RU"/>
    </w:rPr>
  </w:style>
  <w:style w:type="character" w:styleId="afb">
    <w:name w:val="Hyperlink"/>
    <w:uiPriority w:val="99"/>
    <w:unhideWhenUsed/>
    <w:rsid w:val="00653F7D"/>
    <w:rPr>
      <w:color w:val="0000FF"/>
      <w:u w:val="single"/>
    </w:rPr>
  </w:style>
  <w:style w:type="table" w:styleId="afc">
    <w:name w:val="Table Grid"/>
    <w:basedOn w:val="a2"/>
    <w:uiPriority w:val="99"/>
    <w:rsid w:val="00653F7D"/>
    <w:rPr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3F7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lang w:eastAsia="en-US" w:bidi="ar-SA"/>
    </w:rPr>
  </w:style>
  <w:style w:type="character" w:customStyle="1" w:styleId="afd">
    <w:name w:val="Без интервала Знак"/>
    <w:link w:val="afe"/>
    <w:uiPriority w:val="1"/>
    <w:locked/>
    <w:rsid w:val="00653F7D"/>
    <w:rPr>
      <w:rFonts w:ascii="Times New Roman" w:eastAsia="Times New Roman" w:hAnsi="Times New Roman" w:cs="Times New Roman"/>
      <w:sz w:val="22"/>
      <w:szCs w:val="22"/>
    </w:rPr>
  </w:style>
  <w:style w:type="paragraph" w:styleId="afe">
    <w:name w:val="No Spacing"/>
    <w:link w:val="afd"/>
    <w:uiPriority w:val="1"/>
    <w:qFormat/>
    <w:rsid w:val="00653F7D"/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ody Text First Indent"/>
    <w:basedOn w:val="ae"/>
    <w:link w:val="aff0"/>
    <w:uiPriority w:val="99"/>
    <w:unhideWhenUsed/>
    <w:rsid w:val="00653F7D"/>
    <w:pPr>
      <w:spacing w:after="0" w:line="240" w:lineRule="auto"/>
      <w:ind w:firstLine="360"/>
    </w:pPr>
  </w:style>
  <w:style w:type="character" w:customStyle="1" w:styleId="af">
    <w:name w:val="Основной текст Знак"/>
    <w:basedOn w:val="a1"/>
    <w:link w:val="ae"/>
    <w:rsid w:val="00653F7D"/>
    <w:rPr>
      <w:rFonts w:ascii="Times New Roman" w:eastAsia="Calibri" w:hAnsi="Times New Roman" w:cs="Times New Roman"/>
      <w:sz w:val="24"/>
      <w:lang w:bidi="ar-SA"/>
    </w:rPr>
  </w:style>
  <w:style w:type="character" w:customStyle="1" w:styleId="aff0">
    <w:name w:val="Красная строка Знак"/>
    <w:basedOn w:val="af"/>
    <w:link w:val="aff"/>
    <w:uiPriority w:val="99"/>
    <w:rsid w:val="00653F7D"/>
    <w:rPr>
      <w:rFonts w:ascii="Times New Roman" w:eastAsia="Calibri" w:hAnsi="Times New Roman" w:cs="Times New Roman"/>
      <w:sz w:val="24"/>
      <w:lang w:bidi="ar-SA"/>
    </w:rPr>
  </w:style>
  <w:style w:type="character" w:styleId="aff1">
    <w:name w:val="footnote reference"/>
    <w:uiPriority w:val="99"/>
    <w:semiHidden/>
    <w:unhideWhenUsed/>
    <w:rsid w:val="00653F7D"/>
    <w:rPr>
      <w:vertAlign w:val="superscript"/>
    </w:rPr>
  </w:style>
  <w:style w:type="paragraph" w:customStyle="1" w:styleId="13">
    <w:name w:val="Абзац списка1"/>
    <w:basedOn w:val="a0"/>
    <w:rsid w:val="00653F7D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nhideWhenUsed="0"/>
    <w:lsdException w:name="Placeholder Text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1810"/>
    <w:rPr>
      <w:rFonts w:ascii="Times New Roman" w:eastAsia="Calibri" w:hAnsi="Times New Roman" w:cs="Times New Roman"/>
      <w:sz w:val="24"/>
      <w:lang w:bidi="ar-SA"/>
    </w:rPr>
  </w:style>
  <w:style w:type="paragraph" w:styleId="1">
    <w:name w:val="heading 1"/>
    <w:basedOn w:val="a0"/>
    <w:next w:val="a0"/>
    <w:qFormat/>
    <w:rsid w:val="006739AC"/>
    <w:pPr>
      <w:keepNext/>
      <w:keepLines/>
      <w:spacing w:before="480"/>
      <w:jc w:val="center"/>
      <w:outlineLvl w:val="0"/>
    </w:pPr>
    <w:rPr>
      <w:rFonts w:ascii="Cambria" w:eastAsia="SimSun;宋体" w:hAnsi="Cambria"/>
      <w:b/>
      <w:bCs/>
      <w:sz w:val="28"/>
      <w:szCs w:val="28"/>
    </w:rPr>
  </w:style>
  <w:style w:type="paragraph" w:styleId="2">
    <w:name w:val="heading 2"/>
    <w:basedOn w:val="a0"/>
    <w:next w:val="a0"/>
    <w:qFormat/>
    <w:rsid w:val="006739AC"/>
    <w:pPr>
      <w:keepNext/>
      <w:keepLines/>
      <w:spacing w:before="40"/>
      <w:outlineLvl w:val="1"/>
    </w:pPr>
    <w:rPr>
      <w:rFonts w:ascii="Cambria" w:eastAsia="SimSun;宋体" w:hAnsi="Cambria"/>
      <w:color w:val="365F91"/>
      <w:sz w:val="26"/>
      <w:szCs w:val="26"/>
    </w:rPr>
  </w:style>
  <w:style w:type="paragraph" w:styleId="3">
    <w:name w:val="heading 3"/>
    <w:basedOn w:val="a0"/>
    <w:next w:val="a0"/>
    <w:qFormat/>
    <w:rsid w:val="006739AC"/>
    <w:pPr>
      <w:keepNext/>
      <w:keepLines/>
      <w:spacing w:before="200"/>
      <w:outlineLvl w:val="2"/>
    </w:pPr>
    <w:rPr>
      <w:rFonts w:ascii="Cambria" w:eastAsia="SimSun;宋体" w:hAnsi="Cambria"/>
      <w:b/>
      <w:bCs/>
      <w:sz w:val="28"/>
    </w:rPr>
  </w:style>
  <w:style w:type="paragraph" w:styleId="4">
    <w:name w:val="heading 4"/>
    <w:basedOn w:val="a0"/>
    <w:next w:val="a0"/>
    <w:qFormat/>
    <w:rsid w:val="006739AC"/>
    <w:pPr>
      <w:keepNext/>
      <w:keepLines/>
      <w:spacing w:before="40"/>
      <w:outlineLvl w:val="3"/>
    </w:pPr>
    <w:rPr>
      <w:rFonts w:ascii="Cambria" w:eastAsia="SimSun;宋体" w:hAnsi="Cambria"/>
      <w:i/>
      <w:iCs/>
      <w:color w:val="365F91"/>
    </w:rPr>
  </w:style>
  <w:style w:type="paragraph" w:styleId="5">
    <w:name w:val="heading 5"/>
    <w:basedOn w:val="a0"/>
    <w:next w:val="a0"/>
    <w:qFormat/>
    <w:rsid w:val="006739AC"/>
    <w:pPr>
      <w:keepNext/>
      <w:keepLines/>
      <w:spacing w:before="40"/>
      <w:outlineLvl w:val="4"/>
    </w:pPr>
    <w:rPr>
      <w:rFonts w:ascii="Cambria" w:eastAsia="SimSun;宋体" w:hAnsi="Cambria"/>
      <w:color w:val="365F91"/>
    </w:rPr>
  </w:style>
  <w:style w:type="paragraph" w:styleId="6">
    <w:name w:val="heading 6"/>
    <w:basedOn w:val="a0"/>
    <w:next w:val="a0"/>
    <w:qFormat/>
    <w:rsid w:val="006739AC"/>
    <w:pPr>
      <w:keepNext/>
      <w:keepLines/>
      <w:spacing w:before="40"/>
      <w:outlineLvl w:val="5"/>
    </w:pPr>
    <w:rPr>
      <w:rFonts w:ascii="Cambria" w:eastAsia="SimSun;宋体" w:hAnsi="Cambria"/>
      <w:color w:val="243F60"/>
    </w:rPr>
  </w:style>
  <w:style w:type="paragraph" w:styleId="7">
    <w:name w:val="heading 7"/>
    <w:basedOn w:val="a0"/>
    <w:next w:val="a0"/>
    <w:qFormat/>
    <w:rsid w:val="006739AC"/>
    <w:pPr>
      <w:keepNext/>
      <w:keepLines/>
      <w:spacing w:before="40"/>
      <w:outlineLvl w:val="6"/>
    </w:pPr>
    <w:rPr>
      <w:rFonts w:ascii="Cambria" w:eastAsia="SimSun;宋体" w:hAnsi="Cambria"/>
      <w:i/>
      <w:iCs/>
      <w:color w:val="243F60"/>
    </w:rPr>
  </w:style>
  <w:style w:type="paragraph" w:styleId="8">
    <w:name w:val="heading 8"/>
    <w:basedOn w:val="a0"/>
    <w:next w:val="a0"/>
    <w:qFormat/>
    <w:rsid w:val="006739AC"/>
    <w:pPr>
      <w:keepNext/>
      <w:keepLines/>
      <w:spacing w:before="40"/>
      <w:outlineLvl w:val="7"/>
    </w:pPr>
    <w:rPr>
      <w:rFonts w:ascii="Cambria" w:eastAsia="SimSun;宋体" w:hAnsi="Cambria"/>
      <w:color w:val="272727"/>
      <w:sz w:val="21"/>
      <w:szCs w:val="21"/>
    </w:rPr>
  </w:style>
  <w:style w:type="paragraph" w:styleId="9">
    <w:name w:val="heading 9"/>
    <w:basedOn w:val="a0"/>
    <w:next w:val="a0"/>
    <w:qFormat/>
    <w:rsid w:val="006739AC"/>
    <w:pPr>
      <w:keepNext/>
      <w:keepLines/>
      <w:spacing w:before="40"/>
      <w:outlineLvl w:val="8"/>
    </w:pPr>
    <w:rPr>
      <w:rFonts w:ascii="Cambria" w:eastAsia="SimSun;宋体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6739AC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WW8Num1z2">
    <w:name w:val="WW8Num1z2"/>
    <w:qFormat/>
    <w:rsid w:val="006739AC"/>
    <w:rPr>
      <w:rFonts w:ascii="Wingdings" w:hAnsi="Wingdings" w:cs="Wingdings"/>
    </w:rPr>
  </w:style>
  <w:style w:type="character" w:customStyle="1" w:styleId="WW8Num1z3">
    <w:name w:val="WW8Num1z3"/>
    <w:qFormat/>
    <w:rsid w:val="006739AC"/>
    <w:rPr>
      <w:rFonts w:ascii="Symbol" w:hAnsi="Symbol" w:cs="Symbol"/>
    </w:rPr>
  </w:style>
  <w:style w:type="character" w:customStyle="1" w:styleId="WW8Num2z0">
    <w:name w:val="WW8Num2z0"/>
    <w:qFormat/>
    <w:rsid w:val="006739AC"/>
  </w:style>
  <w:style w:type="character" w:customStyle="1" w:styleId="WW8Num2z1">
    <w:name w:val="WW8Num2z1"/>
    <w:qFormat/>
    <w:rsid w:val="006739AC"/>
    <w:rPr>
      <w:b/>
      <w:bCs/>
      <w:i w:val="0"/>
      <w:iCs w:val="0"/>
      <w:sz w:val="28"/>
      <w:szCs w:val="28"/>
    </w:rPr>
  </w:style>
  <w:style w:type="character" w:customStyle="1" w:styleId="WW8Num2z2">
    <w:name w:val="WW8Num2z2"/>
    <w:qFormat/>
    <w:rsid w:val="006739AC"/>
    <w:rPr>
      <w:b/>
    </w:rPr>
  </w:style>
  <w:style w:type="character" w:customStyle="1" w:styleId="WW8Num3z0">
    <w:name w:val="WW8Num3z0"/>
    <w:qFormat/>
    <w:rsid w:val="006739AC"/>
    <w:rPr>
      <w:rFonts w:ascii="Tempus Sans ITC" w:hAnsi="Tempus Sans ITC" w:cs="Times New Roman"/>
    </w:rPr>
  </w:style>
  <w:style w:type="character" w:customStyle="1" w:styleId="WW8Num3z1">
    <w:name w:val="WW8Num3z1"/>
    <w:qFormat/>
    <w:rsid w:val="006739AC"/>
    <w:rPr>
      <w:rFonts w:ascii="Courier New" w:hAnsi="Courier New" w:cs="Courier New"/>
    </w:rPr>
  </w:style>
  <w:style w:type="character" w:customStyle="1" w:styleId="WW8Num3z2">
    <w:name w:val="WW8Num3z2"/>
    <w:qFormat/>
    <w:rsid w:val="006739AC"/>
    <w:rPr>
      <w:rFonts w:ascii="Wingdings" w:hAnsi="Wingdings" w:cs="Wingdings"/>
    </w:rPr>
  </w:style>
  <w:style w:type="character" w:customStyle="1" w:styleId="WW8Num3z3">
    <w:name w:val="WW8Num3z3"/>
    <w:qFormat/>
    <w:rsid w:val="006739AC"/>
    <w:rPr>
      <w:rFonts w:ascii="Symbol" w:hAnsi="Symbol" w:cs="Symbol"/>
    </w:rPr>
  </w:style>
  <w:style w:type="character" w:customStyle="1" w:styleId="WW8Num4z0">
    <w:name w:val="WW8Num4z0"/>
    <w:qFormat/>
    <w:rsid w:val="006739AC"/>
    <w:rPr>
      <w:rFonts w:ascii="Courier New" w:hAnsi="Courier New" w:cs="Courier New"/>
      <w:szCs w:val="28"/>
    </w:rPr>
  </w:style>
  <w:style w:type="character" w:customStyle="1" w:styleId="WW8Num4z2">
    <w:name w:val="WW8Num4z2"/>
    <w:qFormat/>
    <w:rsid w:val="006739AC"/>
    <w:rPr>
      <w:rFonts w:ascii="Wingdings" w:hAnsi="Wingdings" w:cs="Wingdings"/>
    </w:rPr>
  </w:style>
  <w:style w:type="character" w:customStyle="1" w:styleId="WW8Num4z3">
    <w:name w:val="WW8Num4z3"/>
    <w:qFormat/>
    <w:rsid w:val="006739AC"/>
    <w:rPr>
      <w:rFonts w:ascii="Symbol" w:hAnsi="Symbol" w:cs="Symbol"/>
    </w:rPr>
  </w:style>
  <w:style w:type="character" w:customStyle="1" w:styleId="WW8Num5z0">
    <w:name w:val="WW8Num5z0"/>
    <w:qFormat/>
    <w:rsid w:val="006739AC"/>
  </w:style>
  <w:style w:type="character" w:customStyle="1" w:styleId="WW8Num5z1">
    <w:name w:val="WW8Num5z1"/>
    <w:qFormat/>
    <w:rsid w:val="006739AC"/>
    <w:rPr>
      <w:b/>
      <w:bCs/>
    </w:rPr>
  </w:style>
  <w:style w:type="character" w:customStyle="1" w:styleId="WW8Num5z2">
    <w:name w:val="WW8Num5z2"/>
    <w:qFormat/>
    <w:rsid w:val="006739AC"/>
    <w:rPr>
      <w:rFonts w:ascii="Times New Roman" w:hAnsi="Times New Roman" w:cs="Times New Roman"/>
      <w:b/>
    </w:rPr>
  </w:style>
  <w:style w:type="character" w:customStyle="1" w:styleId="WW8Num6z0">
    <w:name w:val="WW8Num6z0"/>
    <w:qFormat/>
    <w:rsid w:val="006739AC"/>
  </w:style>
  <w:style w:type="character" w:customStyle="1" w:styleId="WW8Num6z1">
    <w:name w:val="WW8Num6z1"/>
    <w:qFormat/>
    <w:rsid w:val="006739AC"/>
  </w:style>
  <w:style w:type="character" w:customStyle="1" w:styleId="WW8Num6z2">
    <w:name w:val="WW8Num6z2"/>
    <w:qFormat/>
    <w:rsid w:val="006739AC"/>
  </w:style>
  <w:style w:type="character" w:customStyle="1" w:styleId="WW8Num6z3">
    <w:name w:val="WW8Num6z3"/>
    <w:qFormat/>
    <w:rsid w:val="006739AC"/>
  </w:style>
  <w:style w:type="character" w:customStyle="1" w:styleId="WW8Num6z4">
    <w:name w:val="WW8Num6z4"/>
    <w:qFormat/>
    <w:rsid w:val="006739AC"/>
  </w:style>
  <w:style w:type="character" w:customStyle="1" w:styleId="WW8Num6z5">
    <w:name w:val="WW8Num6z5"/>
    <w:qFormat/>
    <w:rsid w:val="006739AC"/>
  </w:style>
  <w:style w:type="character" w:customStyle="1" w:styleId="WW8Num6z6">
    <w:name w:val="WW8Num6z6"/>
    <w:qFormat/>
    <w:rsid w:val="006739AC"/>
  </w:style>
  <w:style w:type="character" w:customStyle="1" w:styleId="WW8Num6z7">
    <w:name w:val="WW8Num6z7"/>
    <w:qFormat/>
    <w:rsid w:val="006739AC"/>
  </w:style>
  <w:style w:type="character" w:customStyle="1" w:styleId="WW8Num6z8">
    <w:name w:val="WW8Num6z8"/>
    <w:qFormat/>
    <w:rsid w:val="006739AC"/>
  </w:style>
  <w:style w:type="character" w:customStyle="1" w:styleId="WW8Num7z0">
    <w:name w:val="WW8Num7z0"/>
    <w:qFormat/>
    <w:rsid w:val="006739AC"/>
    <w:rPr>
      <w:rFonts w:ascii="Tempus Sans ITC" w:hAnsi="Tempus Sans ITC" w:cs="Times New Roman"/>
      <w:sz w:val="24"/>
      <w:szCs w:val="24"/>
      <w:lang w:eastAsia="ru-RU"/>
    </w:rPr>
  </w:style>
  <w:style w:type="character" w:customStyle="1" w:styleId="WW8Num7z1">
    <w:name w:val="WW8Num7z1"/>
    <w:qFormat/>
    <w:rsid w:val="006739AC"/>
  </w:style>
  <w:style w:type="character" w:customStyle="1" w:styleId="WW8Num7z2">
    <w:name w:val="WW8Num7z2"/>
    <w:qFormat/>
    <w:rsid w:val="006739AC"/>
  </w:style>
  <w:style w:type="character" w:customStyle="1" w:styleId="WW8Num7z3">
    <w:name w:val="WW8Num7z3"/>
    <w:qFormat/>
    <w:rsid w:val="006739AC"/>
  </w:style>
  <w:style w:type="character" w:customStyle="1" w:styleId="WW8Num7z4">
    <w:name w:val="WW8Num7z4"/>
    <w:qFormat/>
    <w:rsid w:val="006739AC"/>
  </w:style>
  <w:style w:type="character" w:customStyle="1" w:styleId="WW8Num7z5">
    <w:name w:val="WW8Num7z5"/>
    <w:qFormat/>
    <w:rsid w:val="006739AC"/>
  </w:style>
  <w:style w:type="character" w:customStyle="1" w:styleId="WW8Num7z6">
    <w:name w:val="WW8Num7z6"/>
    <w:qFormat/>
    <w:rsid w:val="006739AC"/>
  </w:style>
  <w:style w:type="character" w:customStyle="1" w:styleId="WW8Num7z7">
    <w:name w:val="WW8Num7z7"/>
    <w:qFormat/>
    <w:rsid w:val="006739AC"/>
  </w:style>
  <w:style w:type="character" w:customStyle="1" w:styleId="WW8Num7z8">
    <w:name w:val="WW8Num7z8"/>
    <w:qFormat/>
    <w:rsid w:val="006739AC"/>
  </w:style>
  <w:style w:type="character" w:customStyle="1" w:styleId="WW8Num8z0">
    <w:name w:val="WW8Num8z0"/>
    <w:qFormat/>
    <w:rsid w:val="006739AC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8z1">
    <w:name w:val="WW8Num8z1"/>
    <w:qFormat/>
    <w:rsid w:val="006739AC"/>
  </w:style>
  <w:style w:type="character" w:customStyle="1" w:styleId="WW8Num8z2">
    <w:name w:val="WW8Num8z2"/>
    <w:qFormat/>
    <w:rsid w:val="006739AC"/>
  </w:style>
  <w:style w:type="character" w:customStyle="1" w:styleId="WW8Num8z3">
    <w:name w:val="WW8Num8z3"/>
    <w:qFormat/>
    <w:rsid w:val="006739AC"/>
  </w:style>
  <w:style w:type="character" w:customStyle="1" w:styleId="WW8Num8z4">
    <w:name w:val="WW8Num8z4"/>
    <w:qFormat/>
    <w:rsid w:val="006739AC"/>
  </w:style>
  <w:style w:type="character" w:customStyle="1" w:styleId="WW8Num8z5">
    <w:name w:val="WW8Num8z5"/>
    <w:qFormat/>
    <w:rsid w:val="006739AC"/>
  </w:style>
  <w:style w:type="character" w:customStyle="1" w:styleId="WW8Num8z6">
    <w:name w:val="WW8Num8z6"/>
    <w:qFormat/>
    <w:rsid w:val="006739AC"/>
  </w:style>
  <w:style w:type="character" w:customStyle="1" w:styleId="WW8Num8z7">
    <w:name w:val="WW8Num8z7"/>
    <w:qFormat/>
    <w:rsid w:val="006739AC"/>
  </w:style>
  <w:style w:type="character" w:customStyle="1" w:styleId="WW8Num8z8">
    <w:name w:val="WW8Num8z8"/>
    <w:qFormat/>
    <w:rsid w:val="006739AC"/>
  </w:style>
  <w:style w:type="character" w:customStyle="1" w:styleId="WW8Num9z0">
    <w:name w:val="WW8Num9z0"/>
    <w:qFormat/>
    <w:rsid w:val="006739AC"/>
    <w:rPr>
      <w:rFonts w:ascii="Symbol" w:hAnsi="Symbol" w:cs="Symbol"/>
    </w:rPr>
  </w:style>
  <w:style w:type="character" w:customStyle="1" w:styleId="WW8Num9z1">
    <w:name w:val="WW8Num9z1"/>
    <w:qFormat/>
    <w:rsid w:val="006739AC"/>
    <w:rPr>
      <w:rFonts w:ascii="Courier New" w:hAnsi="Courier New" w:cs="Courier New"/>
    </w:rPr>
  </w:style>
  <w:style w:type="character" w:customStyle="1" w:styleId="WW8Num9z2">
    <w:name w:val="WW8Num9z2"/>
    <w:qFormat/>
    <w:rsid w:val="006739AC"/>
    <w:rPr>
      <w:rFonts w:ascii="Wingdings" w:hAnsi="Wingdings" w:cs="Wingdings"/>
    </w:rPr>
  </w:style>
  <w:style w:type="character" w:customStyle="1" w:styleId="WW8Num10z0">
    <w:name w:val="WW8Num10z0"/>
    <w:qFormat/>
    <w:rsid w:val="006739AC"/>
    <w:rPr>
      <w:rFonts w:ascii="Symbol" w:hAnsi="Symbol" w:cs="Symbol"/>
    </w:rPr>
  </w:style>
  <w:style w:type="character" w:customStyle="1" w:styleId="WW8Num10z1">
    <w:name w:val="WW8Num10z1"/>
    <w:qFormat/>
    <w:rsid w:val="006739AC"/>
    <w:rPr>
      <w:rFonts w:ascii="Courier New" w:hAnsi="Courier New" w:cs="Courier New"/>
    </w:rPr>
  </w:style>
  <w:style w:type="character" w:customStyle="1" w:styleId="WW8Num10z2">
    <w:name w:val="WW8Num10z2"/>
    <w:qFormat/>
    <w:rsid w:val="006739AC"/>
    <w:rPr>
      <w:rFonts w:ascii="Wingdings" w:hAnsi="Wingdings" w:cs="Wingdings"/>
    </w:rPr>
  </w:style>
  <w:style w:type="character" w:customStyle="1" w:styleId="WW8Num11z0">
    <w:name w:val="WW8Num11z0"/>
    <w:qFormat/>
    <w:rsid w:val="006739AC"/>
  </w:style>
  <w:style w:type="character" w:customStyle="1" w:styleId="WW8Num11z1">
    <w:name w:val="WW8Num11z1"/>
    <w:qFormat/>
    <w:rsid w:val="006739AC"/>
  </w:style>
  <w:style w:type="character" w:customStyle="1" w:styleId="WW8Num11z2">
    <w:name w:val="WW8Num11z2"/>
    <w:qFormat/>
    <w:rsid w:val="006739AC"/>
  </w:style>
  <w:style w:type="character" w:customStyle="1" w:styleId="WW8Num11z3">
    <w:name w:val="WW8Num11z3"/>
    <w:qFormat/>
    <w:rsid w:val="006739AC"/>
  </w:style>
  <w:style w:type="character" w:customStyle="1" w:styleId="WW8Num11z4">
    <w:name w:val="WW8Num11z4"/>
    <w:qFormat/>
    <w:rsid w:val="006739AC"/>
  </w:style>
  <w:style w:type="character" w:customStyle="1" w:styleId="WW8Num11z5">
    <w:name w:val="WW8Num11z5"/>
    <w:qFormat/>
    <w:rsid w:val="006739AC"/>
  </w:style>
  <w:style w:type="character" w:customStyle="1" w:styleId="WW8Num11z6">
    <w:name w:val="WW8Num11z6"/>
    <w:qFormat/>
    <w:rsid w:val="006739AC"/>
  </w:style>
  <w:style w:type="character" w:customStyle="1" w:styleId="WW8Num11z7">
    <w:name w:val="WW8Num11z7"/>
    <w:qFormat/>
    <w:rsid w:val="006739AC"/>
  </w:style>
  <w:style w:type="character" w:customStyle="1" w:styleId="WW8Num11z8">
    <w:name w:val="WW8Num11z8"/>
    <w:qFormat/>
    <w:rsid w:val="006739AC"/>
  </w:style>
  <w:style w:type="character" w:customStyle="1" w:styleId="10">
    <w:name w:val="Заголовок 1 Знак"/>
    <w:qFormat/>
    <w:rsid w:val="006739AC"/>
    <w:rPr>
      <w:rFonts w:ascii="Cambria" w:eastAsia="SimSun;宋体" w:hAnsi="Cambria" w:cs="Times New Roman"/>
      <w:b/>
      <w:bCs/>
      <w:sz w:val="28"/>
      <w:szCs w:val="28"/>
    </w:rPr>
  </w:style>
  <w:style w:type="character" w:customStyle="1" w:styleId="30">
    <w:name w:val="Заголовок 3 Знак"/>
    <w:qFormat/>
    <w:rsid w:val="006739AC"/>
    <w:rPr>
      <w:rFonts w:ascii="Cambria" w:eastAsia="SimSun;宋体" w:hAnsi="Cambria" w:cs="Times New Roman"/>
      <w:b/>
      <w:bCs/>
      <w:sz w:val="28"/>
      <w:szCs w:val="24"/>
    </w:rPr>
  </w:style>
  <w:style w:type="character" w:customStyle="1" w:styleId="a4">
    <w:name w:val="Текст сноски Знак"/>
    <w:qFormat/>
    <w:rsid w:val="006739AC"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qFormat/>
    <w:rsid w:val="006739AC"/>
    <w:rPr>
      <w:vertAlign w:val="superscript"/>
    </w:rPr>
  </w:style>
  <w:style w:type="character" w:customStyle="1" w:styleId="a5">
    <w:name w:val="Заголовок Знак"/>
    <w:qFormat/>
    <w:rsid w:val="006739AC"/>
    <w:rPr>
      <w:rFonts w:ascii="Cambria" w:eastAsia="PMingLiU;新細明體" w:hAnsi="Cambria" w:cs="Times New Roman"/>
      <w:color w:val="17365D"/>
      <w:spacing w:val="5"/>
      <w:kern w:val="2"/>
      <w:sz w:val="52"/>
      <w:szCs w:val="52"/>
    </w:rPr>
  </w:style>
  <w:style w:type="character" w:customStyle="1" w:styleId="a6">
    <w:name w:val="Нижний колонтитул Знак"/>
    <w:qFormat/>
    <w:rsid w:val="006739AC"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sid w:val="006739AC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qFormat/>
    <w:rsid w:val="006739AC"/>
    <w:rPr>
      <w:rFonts w:ascii="Times New Roman" w:hAnsi="Times New Roman" w:cs="Times New Roman"/>
      <w:sz w:val="24"/>
      <w:szCs w:val="24"/>
    </w:rPr>
  </w:style>
  <w:style w:type="character" w:styleId="a9">
    <w:name w:val="annotation reference"/>
    <w:qFormat/>
    <w:rsid w:val="006739AC"/>
    <w:rPr>
      <w:sz w:val="16"/>
      <w:szCs w:val="16"/>
    </w:rPr>
  </w:style>
  <w:style w:type="character" w:customStyle="1" w:styleId="aa">
    <w:name w:val="Текст примечания Знак"/>
    <w:qFormat/>
    <w:rsid w:val="006739AC"/>
    <w:rPr>
      <w:rFonts w:ascii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qFormat/>
    <w:rsid w:val="006739AC"/>
    <w:rPr>
      <w:rFonts w:ascii="Times New Roman" w:hAnsi="Times New Roman" w:cs="Times New Roman"/>
      <w:b/>
      <w:bCs/>
      <w:sz w:val="20"/>
      <w:szCs w:val="20"/>
    </w:rPr>
  </w:style>
  <w:style w:type="character" w:customStyle="1" w:styleId="StrongEmphasis">
    <w:name w:val="Strong Emphasis"/>
    <w:qFormat/>
    <w:rsid w:val="006739AC"/>
    <w:rPr>
      <w:b/>
      <w:bCs/>
    </w:rPr>
  </w:style>
  <w:style w:type="character" w:customStyle="1" w:styleId="ilfuvd">
    <w:name w:val="ilfuvd"/>
    <w:basedOn w:val="a1"/>
    <w:qFormat/>
    <w:rsid w:val="006739AC"/>
  </w:style>
  <w:style w:type="character" w:styleId="ac">
    <w:name w:val="Emphasis"/>
    <w:qFormat/>
    <w:rsid w:val="006739AC"/>
    <w:rPr>
      <w:i/>
      <w:iCs/>
    </w:rPr>
  </w:style>
  <w:style w:type="character" w:customStyle="1" w:styleId="20">
    <w:name w:val="Заголовок 2 Знак"/>
    <w:qFormat/>
    <w:rsid w:val="006739AC"/>
    <w:rPr>
      <w:rFonts w:ascii="Cambria" w:eastAsia="SimSun;宋体" w:hAnsi="Cambria" w:cs="Times New Roman"/>
      <w:color w:val="365F91"/>
      <w:sz w:val="26"/>
      <w:szCs w:val="26"/>
    </w:rPr>
  </w:style>
  <w:style w:type="character" w:customStyle="1" w:styleId="40">
    <w:name w:val="Заголовок 4 Знак"/>
    <w:qFormat/>
    <w:rsid w:val="006739AC"/>
    <w:rPr>
      <w:rFonts w:ascii="Cambria" w:eastAsia="SimSun;宋体" w:hAnsi="Cambria" w:cs="Times New Roman"/>
      <w:i/>
      <w:iCs/>
      <w:color w:val="365F91"/>
      <w:sz w:val="24"/>
      <w:szCs w:val="24"/>
    </w:rPr>
  </w:style>
  <w:style w:type="character" w:customStyle="1" w:styleId="50">
    <w:name w:val="Заголовок 5 Знак"/>
    <w:qFormat/>
    <w:rsid w:val="006739AC"/>
    <w:rPr>
      <w:rFonts w:ascii="Cambria" w:eastAsia="SimSun;宋体" w:hAnsi="Cambria" w:cs="Times New Roman"/>
      <w:color w:val="365F91"/>
      <w:sz w:val="24"/>
      <w:szCs w:val="24"/>
    </w:rPr>
  </w:style>
  <w:style w:type="character" w:customStyle="1" w:styleId="60">
    <w:name w:val="Заголовок 6 Знак"/>
    <w:qFormat/>
    <w:rsid w:val="006739AC"/>
    <w:rPr>
      <w:rFonts w:ascii="Cambria" w:eastAsia="SimSun;宋体" w:hAnsi="Cambria" w:cs="Times New Roman"/>
      <w:color w:val="243F60"/>
      <w:sz w:val="24"/>
      <w:szCs w:val="24"/>
    </w:rPr>
  </w:style>
  <w:style w:type="character" w:customStyle="1" w:styleId="70">
    <w:name w:val="Заголовок 7 Знак"/>
    <w:qFormat/>
    <w:rsid w:val="006739AC"/>
    <w:rPr>
      <w:rFonts w:ascii="Cambria" w:eastAsia="SimSun;宋体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qFormat/>
    <w:rsid w:val="006739AC"/>
    <w:rPr>
      <w:rFonts w:ascii="Cambria" w:eastAsia="SimSun;宋体" w:hAnsi="Cambria" w:cs="Times New Roman"/>
      <w:color w:val="272727"/>
      <w:sz w:val="21"/>
      <w:szCs w:val="21"/>
    </w:rPr>
  </w:style>
  <w:style w:type="character" w:customStyle="1" w:styleId="90">
    <w:name w:val="Заголовок 9 Знак"/>
    <w:qFormat/>
    <w:rsid w:val="006739AC"/>
    <w:rPr>
      <w:rFonts w:ascii="Cambria" w:eastAsia="SimSun;宋体" w:hAnsi="Cambria" w:cs="Times New Roman"/>
      <w:i/>
      <w:iCs/>
      <w:color w:val="272727"/>
      <w:sz w:val="21"/>
      <w:szCs w:val="21"/>
    </w:rPr>
  </w:style>
  <w:style w:type="character" w:styleId="ad">
    <w:name w:val="Placeholder Text"/>
    <w:qFormat/>
    <w:rsid w:val="006739AC"/>
    <w:rPr>
      <w:color w:val="808080"/>
    </w:rPr>
  </w:style>
  <w:style w:type="character" w:customStyle="1" w:styleId="FootnoteAnchor">
    <w:name w:val="Footnote Anchor"/>
    <w:rsid w:val="006739AC"/>
    <w:rPr>
      <w:vertAlign w:val="superscript"/>
    </w:rPr>
  </w:style>
  <w:style w:type="character" w:customStyle="1" w:styleId="EndnoteAnchor">
    <w:name w:val="Endnote Anchor"/>
    <w:rsid w:val="006739AC"/>
    <w:rPr>
      <w:vertAlign w:val="superscript"/>
    </w:rPr>
  </w:style>
  <w:style w:type="character" w:customStyle="1" w:styleId="EndnoteCharacters">
    <w:name w:val="Endnote Characters"/>
    <w:qFormat/>
    <w:rsid w:val="006739AC"/>
  </w:style>
  <w:style w:type="paragraph" w:customStyle="1" w:styleId="Heading">
    <w:name w:val="Heading"/>
    <w:basedOn w:val="a0"/>
    <w:next w:val="a0"/>
    <w:qFormat/>
    <w:rsid w:val="006739AC"/>
    <w:pPr>
      <w:pBdr>
        <w:bottom w:val="single" w:sz="8" w:space="4" w:color="4F81BD"/>
      </w:pBdr>
      <w:spacing w:after="300"/>
      <w:contextualSpacing/>
    </w:pPr>
    <w:rPr>
      <w:rFonts w:ascii="Cambria" w:eastAsia="PMingLiU;新細明體" w:hAnsi="Cambria" w:cs="Cambria"/>
      <w:color w:val="17365D"/>
      <w:spacing w:val="5"/>
      <w:kern w:val="2"/>
      <w:sz w:val="52"/>
      <w:szCs w:val="52"/>
    </w:rPr>
  </w:style>
  <w:style w:type="paragraph" w:styleId="ae">
    <w:name w:val="Body Text"/>
    <w:basedOn w:val="a0"/>
    <w:link w:val="af"/>
    <w:rsid w:val="006739AC"/>
    <w:pPr>
      <w:spacing w:after="140" w:line="276" w:lineRule="auto"/>
    </w:pPr>
  </w:style>
  <w:style w:type="paragraph" w:styleId="af0">
    <w:name w:val="List"/>
    <w:basedOn w:val="ae"/>
    <w:rsid w:val="006739AC"/>
    <w:rPr>
      <w:rFonts w:cs="Lohit Devanagari"/>
    </w:rPr>
  </w:style>
  <w:style w:type="paragraph" w:styleId="af1">
    <w:name w:val="caption"/>
    <w:basedOn w:val="a0"/>
    <w:next w:val="a0"/>
    <w:qFormat/>
    <w:rsid w:val="006739AC"/>
    <w:pPr>
      <w:spacing w:after="200"/>
      <w:jc w:val="right"/>
    </w:pPr>
    <w:rPr>
      <w:bCs/>
      <w:i/>
      <w:sz w:val="18"/>
      <w:szCs w:val="18"/>
    </w:rPr>
  </w:style>
  <w:style w:type="paragraph" w:customStyle="1" w:styleId="Index">
    <w:name w:val="Index"/>
    <w:basedOn w:val="a0"/>
    <w:qFormat/>
    <w:rsid w:val="006739AC"/>
    <w:pPr>
      <w:suppressLineNumbers/>
    </w:pPr>
    <w:rPr>
      <w:rFonts w:cs="Lohit Devanagari"/>
    </w:rPr>
  </w:style>
  <w:style w:type="paragraph" w:styleId="af2">
    <w:name w:val="List Paragraph"/>
    <w:basedOn w:val="a0"/>
    <w:qFormat/>
    <w:rsid w:val="006739A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footnote text"/>
    <w:basedOn w:val="a0"/>
    <w:rsid w:val="006739AC"/>
    <w:rPr>
      <w:rFonts w:ascii="Calibri" w:hAnsi="Calibri" w:cs="Calibri"/>
      <w:sz w:val="20"/>
      <w:szCs w:val="20"/>
    </w:rPr>
  </w:style>
  <w:style w:type="paragraph" w:styleId="af4">
    <w:name w:val="footer"/>
    <w:basedOn w:val="a0"/>
    <w:rsid w:val="006739AC"/>
    <w:rPr>
      <w:rFonts w:ascii="Calibri" w:hAnsi="Calibri" w:cs="Calibri"/>
      <w:sz w:val="22"/>
      <w:szCs w:val="22"/>
    </w:rPr>
  </w:style>
  <w:style w:type="paragraph" w:styleId="af5">
    <w:name w:val="Balloon Text"/>
    <w:basedOn w:val="a0"/>
    <w:qFormat/>
    <w:rsid w:val="006739AC"/>
    <w:rPr>
      <w:rFonts w:ascii="Tahoma" w:hAnsi="Tahoma" w:cs="Tahoma"/>
      <w:sz w:val="16"/>
      <w:szCs w:val="16"/>
    </w:rPr>
  </w:style>
  <w:style w:type="paragraph" w:styleId="af6">
    <w:name w:val="header"/>
    <w:basedOn w:val="a0"/>
    <w:rsid w:val="006739AC"/>
  </w:style>
  <w:style w:type="paragraph" w:styleId="af7">
    <w:name w:val="annotation text"/>
    <w:basedOn w:val="a0"/>
    <w:qFormat/>
    <w:rsid w:val="006739AC"/>
    <w:rPr>
      <w:sz w:val="20"/>
      <w:szCs w:val="20"/>
    </w:rPr>
  </w:style>
  <w:style w:type="paragraph" w:styleId="af8">
    <w:name w:val="annotation subject"/>
    <w:basedOn w:val="af7"/>
    <w:next w:val="af7"/>
    <w:qFormat/>
    <w:rsid w:val="006739AC"/>
    <w:rPr>
      <w:b/>
      <w:bCs/>
    </w:rPr>
  </w:style>
  <w:style w:type="paragraph" w:styleId="af9">
    <w:name w:val="Revision"/>
    <w:qFormat/>
    <w:rsid w:val="006739AC"/>
    <w:rPr>
      <w:rFonts w:ascii="Times New Roman" w:eastAsia="Calibri" w:hAnsi="Times New Roman" w:cs="Times New Roman"/>
      <w:sz w:val="24"/>
      <w:lang w:bidi="ar-SA"/>
    </w:rPr>
  </w:style>
  <w:style w:type="paragraph" w:customStyle="1" w:styleId="TableContents">
    <w:name w:val="Table Contents"/>
    <w:basedOn w:val="a0"/>
    <w:qFormat/>
    <w:rsid w:val="006739AC"/>
    <w:pPr>
      <w:suppressLineNumbers/>
    </w:pPr>
  </w:style>
  <w:style w:type="paragraph" w:customStyle="1" w:styleId="TableHeading">
    <w:name w:val="Table Heading"/>
    <w:basedOn w:val="TableContents"/>
    <w:qFormat/>
    <w:rsid w:val="006739AC"/>
    <w:pPr>
      <w:jc w:val="center"/>
    </w:pPr>
    <w:rPr>
      <w:b/>
      <w:bCs/>
    </w:rPr>
  </w:style>
  <w:style w:type="numbering" w:customStyle="1" w:styleId="WW8Num1">
    <w:name w:val="WW8Num1"/>
    <w:qFormat/>
    <w:rsid w:val="006739AC"/>
  </w:style>
  <w:style w:type="numbering" w:customStyle="1" w:styleId="WW8Num2">
    <w:name w:val="WW8Num2"/>
    <w:qFormat/>
    <w:rsid w:val="006739AC"/>
  </w:style>
  <w:style w:type="numbering" w:customStyle="1" w:styleId="WW8Num3">
    <w:name w:val="WW8Num3"/>
    <w:qFormat/>
    <w:rsid w:val="006739AC"/>
  </w:style>
  <w:style w:type="numbering" w:customStyle="1" w:styleId="WW8Num4">
    <w:name w:val="WW8Num4"/>
    <w:qFormat/>
    <w:rsid w:val="006739AC"/>
  </w:style>
  <w:style w:type="numbering" w:customStyle="1" w:styleId="WW8Num5">
    <w:name w:val="WW8Num5"/>
    <w:qFormat/>
    <w:rsid w:val="006739AC"/>
  </w:style>
  <w:style w:type="numbering" w:customStyle="1" w:styleId="WW8Num6">
    <w:name w:val="WW8Num6"/>
    <w:qFormat/>
    <w:rsid w:val="006739AC"/>
  </w:style>
  <w:style w:type="numbering" w:customStyle="1" w:styleId="WW8Num7">
    <w:name w:val="WW8Num7"/>
    <w:qFormat/>
    <w:rsid w:val="006739AC"/>
  </w:style>
  <w:style w:type="numbering" w:customStyle="1" w:styleId="WW8Num8">
    <w:name w:val="WW8Num8"/>
    <w:qFormat/>
    <w:rsid w:val="006739AC"/>
  </w:style>
  <w:style w:type="numbering" w:customStyle="1" w:styleId="WW8Num9">
    <w:name w:val="WW8Num9"/>
    <w:qFormat/>
    <w:rsid w:val="006739AC"/>
  </w:style>
  <w:style w:type="numbering" w:customStyle="1" w:styleId="WW8Num10">
    <w:name w:val="WW8Num10"/>
    <w:qFormat/>
    <w:rsid w:val="006739AC"/>
  </w:style>
  <w:style w:type="numbering" w:customStyle="1" w:styleId="WW8Num11">
    <w:name w:val="WW8Num11"/>
    <w:qFormat/>
    <w:rsid w:val="006739AC"/>
  </w:style>
  <w:style w:type="character" w:customStyle="1" w:styleId="Bodytext95pt">
    <w:name w:val="Body text + 9;5 pt"/>
    <w:basedOn w:val="a1"/>
    <w:rsid w:val="00DC6F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ListLabel1">
    <w:name w:val="ListLabel 1"/>
    <w:qFormat/>
    <w:rsid w:val="003E267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2">
    <w:name w:val="ListLabel 2"/>
    <w:qFormat/>
    <w:rsid w:val="003E2670"/>
    <w:rPr>
      <w:rFonts w:ascii="Times New Roman" w:hAnsi="Times New Roman" w:cs="Courier New"/>
      <w:b/>
      <w:sz w:val="24"/>
      <w:szCs w:val="24"/>
      <w:lang w:eastAsia="ru-RU"/>
    </w:rPr>
  </w:style>
  <w:style w:type="character" w:customStyle="1" w:styleId="ListLabel3">
    <w:name w:val="ListLabel 3"/>
    <w:qFormat/>
    <w:rsid w:val="003E2670"/>
    <w:rPr>
      <w:b/>
      <w:bCs/>
      <w:i w:val="0"/>
      <w:iCs w:val="0"/>
      <w:sz w:val="28"/>
      <w:szCs w:val="28"/>
    </w:rPr>
  </w:style>
  <w:style w:type="character" w:customStyle="1" w:styleId="ListLabel4">
    <w:name w:val="ListLabel 4"/>
    <w:qFormat/>
    <w:rsid w:val="003E2670"/>
    <w:rPr>
      <w:b/>
    </w:rPr>
  </w:style>
  <w:style w:type="character" w:customStyle="1" w:styleId="ListLabel5">
    <w:name w:val="ListLabel 5"/>
    <w:qFormat/>
    <w:rsid w:val="003E2670"/>
    <w:rPr>
      <w:rFonts w:cs="Courier New"/>
      <w:szCs w:val="28"/>
    </w:rPr>
  </w:style>
  <w:style w:type="character" w:customStyle="1" w:styleId="ListLabel6">
    <w:name w:val="ListLabel 6"/>
    <w:qFormat/>
    <w:rsid w:val="003E2670"/>
    <w:rPr>
      <w:b/>
      <w:bCs/>
    </w:rPr>
  </w:style>
  <w:style w:type="character" w:customStyle="1" w:styleId="ListLabel7">
    <w:name w:val="ListLabel 7"/>
    <w:qFormat/>
    <w:rsid w:val="003E2670"/>
    <w:rPr>
      <w:rFonts w:cs="Times New Roman"/>
      <w:b/>
    </w:rPr>
  </w:style>
  <w:style w:type="character" w:customStyle="1" w:styleId="ListLabel8">
    <w:name w:val="ListLabel 8"/>
    <w:qFormat/>
    <w:rsid w:val="003E26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sid w:val="003E2670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3E2670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3E2670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12">
    <w:name w:val="ListLabel 12"/>
    <w:qFormat/>
    <w:rsid w:val="003E2670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paragraph" w:styleId="afa">
    <w:name w:val="Normal (Web)"/>
    <w:basedOn w:val="a0"/>
    <w:uiPriority w:val="99"/>
    <w:semiHidden/>
    <w:unhideWhenUsed/>
    <w:rsid w:val="00F54868"/>
    <w:pPr>
      <w:spacing w:before="100" w:beforeAutospacing="1" w:after="100" w:afterAutospacing="1"/>
    </w:pPr>
    <w:rPr>
      <w:rFonts w:eastAsiaTheme="minorEastAsia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3F7D"/>
  </w:style>
  <w:style w:type="numbering" w:customStyle="1" w:styleId="WW8Num12">
    <w:name w:val="WW8Num12"/>
    <w:qFormat/>
    <w:rsid w:val="00653F7D"/>
  </w:style>
  <w:style w:type="numbering" w:customStyle="1" w:styleId="WW8Num21">
    <w:name w:val="WW8Num21"/>
    <w:qFormat/>
    <w:rsid w:val="00653F7D"/>
  </w:style>
  <w:style w:type="numbering" w:customStyle="1" w:styleId="WW8Num31">
    <w:name w:val="WW8Num31"/>
    <w:qFormat/>
    <w:rsid w:val="00653F7D"/>
  </w:style>
  <w:style w:type="numbering" w:customStyle="1" w:styleId="WW8Num41">
    <w:name w:val="WW8Num41"/>
    <w:qFormat/>
    <w:rsid w:val="00653F7D"/>
  </w:style>
  <w:style w:type="numbering" w:customStyle="1" w:styleId="WW8Num51">
    <w:name w:val="WW8Num51"/>
    <w:qFormat/>
    <w:rsid w:val="00653F7D"/>
  </w:style>
  <w:style w:type="numbering" w:customStyle="1" w:styleId="WW8Num61">
    <w:name w:val="WW8Num61"/>
    <w:qFormat/>
    <w:rsid w:val="00653F7D"/>
  </w:style>
  <w:style w:type="numbering" w:customStyle="1" w:styleId="WW8Num71">
    <w:name w:val="WW8Num71"/>
    <w:qFormat/>
    <w:rsid w:val="00653F7D"/>
  </w:style>
  <w:style w:type="numbering" w:customStyle="1" w:styleId="WW8Num81">
    <w:name w:val="WW8Num81"/>
    <w:qFormat/>
    <w:rsid w:val="00653F7D"/>
  </w:style>
  <w:style w:type="numbering" w:customStyle="1" w:styleId="WW8Num91">
    <w:name w:val="WW8Num91"/>
    <w:qFormat/>
    <w:rsid w:val="00653F7D"/>
  </w:style>
  <w:style w:type="numbering" w:customStyle="1" w:styleId="WW8Num101">
    <w:name w:val="WW8Num101"/>
    <w:qFormat/>
    <w:rsid w:val="00653F7D"/>
  </w:style>
  <w:style w:type="numbering" w:customStyle="1" w:styleId="WW8Num111">
    <w:name w:val="WW8Num111"/>
    <w:qFormat/>
    <w:rsid w:val="00653F7D"/>
  </w:style>
  <w:style w:type="paragraph" w:customStyle="1" w:styleId="12">
    <w:name w:val="Без интервала1"/>
    <w:rsid w:val="00653F7D"/>
    <w:rPr>
      <w:rFonts w:ascii="Times New Roman" w:eastAsia="Calibri" w:hAnsi="Times New Roman" w:cs="Times New Roman"/>
      <w:sz w:val="24"/>
      <w:lang w:eastAsia="ru-RU" w:bidi="ar-SA"/>
    </w:rPr>
  </w:style>
  <w:style w:type="paragraph" w:customStyle="1" w:styleId="a">
    <w:name w:val="!_список"/>
    <w:basedOn w:val="a0"/>
    <w:rsid w:val="00653F7D"/>
    <w:pPr>
      <w:numPr>
        <w:numId w:val="31"/>
      </w:numPr>
      <w:ind w:left="567" w:hanging="283"/>
      <w:jc w:val="both"/>
    </w:pPr>
    <w:rPr>
      <w:rFonts w:eastAsia="Times New Roman"/>
      <w:sz w:val="28"/>
      <w:szCs w:val="28"/>
      <w:lang w:eastAsia="ru-RU"/>
    </w:rPr>
  </w:style>
  <w:style w:type="character" w:styleId="afb">
    <w:name w:val="Hyperlink"/>
    <w:uiPriority w:val="99"/>
    <w:unhideWhenUsed/>
    <w:rsid w:val="00653F7D"/>
    <w:rPr>
      <w:color w:val="0000FF"/>
      <w:u w:val="single"/>
    </w:rPr>
  </w:style>
  <w:style w:type="table" w:styleId="afc">
    <w:name w:val="Table Grid"/>
    <w:basedOn w:val="a2"/>
    <w:uiPriority w:val="99"/>
    <w:rsid w:val="00653F7D"/>
    <w:rPr>
      <w:szCs w:val="20"/>
      <w:lang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53F7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lang w:eastAsia="en-US" w:bidi="ar-SA"/>
    </w:rPr>
  </w:style>
  <w:style w:type="character" w:customStyle="1" w:styleId="afd">
    <w:name w:val="Без интервала Знак"/>
    <w:link w:val="afe"/>
    <w:uiPriority w:val="1"/>
    <w:locked/>
    <w:rsid w:val="00653F7D"/>
    <w:rPr>
      <w:rFonts w:ascii="Times New Roman" w:eastAsia="Times New Roman" w:hAnsi="Times New Roman" w:cs="Times New Roman"/>
      <w:sz w:val="22"/>
      <w:szCs w:val="22"/>
    </w:rPr>
  </w:style>
  <w:style w:type="paragraph" w:styleId="afe">
    <w:name w:val="No Spacing"/>
    <w:link w:val="afd"/>
    <w:uiPriority w:val="1"/>
    <w:qFormat/>
    <w:rsid w:val="00653F7D"/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ody Text First Indent"/>
    <w:basedOn w:val="ae"/>
    <w:link w:val="aff0"/>
    <w:uiPriority w:val="99"/>
    <w:unhideWhenUsed/>
    <w:rsid w:val="00653F7D"/>
    <w:pPr>
      <w:spacing w:after="0" w:line="240" w:lineRule="auto"/>
      <w:ind w:firstLine="360"/>
    </w:pPr>
  </w:style>
  <w:style w:type="character" w:customStyle="1" w:styleId="af">
    <w:name w:val="Основной текст Знак"/>
    <w:basedOn w:val="a1"/>
    <w:link w:val="ae"/>
    <w:rsid w:val="00653F7D"/>
    <w:rPr>
      <w:rFonts w:ascii="Times New Roman" w:eastAsia="Calibri" w:hAnsi="Times New Roman" w:cs="Times New Roman"/>
      <w:sz w:val="24"/>
      <w:lang w:bidi="ar-SA"/>
    </w:rPr>
  </w:style>
  <w:style w:type="character" w:customStyle="1" w:styleId="aff0">
    <w:name w:val="Красная строка Знак"/>
    <w:basedOn w:val="af"/>
    <w:link w:val="aff"/>
    <w:uiPriority w:val="99"/>
    <w:rsid w:val="00653F7D"/>
    <w:rPr>
      <w:rFonts w:ascii="Times New Roman" w:eastAsia="Calibri" w:hAnsi="Times New Roman" w:cs="Times New Roman"/>
      <w:sz w:val="24"/>
      <w:lang w:bidi="ar-SA"/>
    </w:rPr>
  </w:style>
  <w:style w:type="character" w:styleId="aff1">
    <w:name w:val="footnote reference"/>
    <w:uiPriority w:val="99"/>
    <w:semiHidden/>
    <w:unhideWhenUsed/>
    <w:rsid w:val="00653F7D"/>
    <w:rPr>
      <w:vertAlign w:val="superscript"/>
    </w:rPr>
  </w:style>
  <w:style w:type="paragraph" w:customStyle="1" w:styleId="13">
    <w:name w:val="Абзац списка1"/>
    <w:basedOn w:val="a0"/>
    <w:rsid w:val="00653F7D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vk.com/obr34r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yperlink" Target="http://vgapkro.ru/ekzamenylegko34/" TargetMode="External"/><Relationship Id="rId10" Type="http://schemas.openxmlformats.org/officeDocument/2006/relationships/chart" Target="charts/chart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54;&#1090;&#1095;&#1077;&#1090;&#1099;%202020\&#1044;&#1086;&#1083;&#1080;%20&#1091;&#1095;&#1072;&#1089;&#1090;&#1085;&#1080;&#1082;&#1086;&#1074;%20&#1087;&#1086;%20&#1076;&#1080;&#1072;&#1087;&#1072;&#1079;&#1086;&#1085;&#1072;&#1084;%20&#1073;&#1072;&#1083;&#1083;&#1086;&#107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54;&#1090;&#1095;&#1077;&#1090;&#1099;%202020\&#1076;&#1080;&#1085;&#1072;&#1084;&#1080;&#1082;&#1072;%20&#1089;&#1088;&#1077;&#1076;&#1085;&#1077;&#1075;&#1086;%20&#1073;&#1072;&#1083;&#1083;&#1072;%20&#1079;&#1072;%205%20&#1083;&#1077;&#1090;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6.9579984847254944E-2"/>
                  <c:y val="9.1103237159729455E-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3400945693643976"/>
                  <c:y val="-0.21902499075795728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4417525773195877"/>
                  <c:y val="-7.2777031661479419E-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CatName val="1"/>
            <c:showPercent val="1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Лист1!$A$115:$A$119</c:f>
              <c:strCache>
                <c:ptCount val="5"/>
                <c:pt idx="0">
                  <c:v>Лицей</c:v>
                </c:pt>
                <c:pt idx="1">
                  <c:v>Средняя общеобразовательная школа с углубленным изучением отдельных предметов</c:v>
                </c:pt>
                <c:pt idx="2">
                  <c:v>Гимназия</c:v>
                </c:pt>
                <c:pt idx="3">
                  <c:v>Средняя общеобразовательная школа</c:v>
                </c:pt>
                <c:pt idx="4">
                  <c:v>Средняя общеобразовательная школа-интернат</c:v>
                </c:pt>
              </c:strCache>
            </c:strRef>
          </c:cat>
          <c:val>
            <c:numRef>
              <c:f>Лист1!$B$115:$B$119</c:f>
              <c:numCache>
                <c:formatCode>0.00%</c:formatCode>
                <c:ptCount val="5"/>
                <c:pt idx="0">
                  <c:v>0.13534675615212544</c:v>
                </c:pt>
                <c:pt idx="1">
                  <c:v>0.13422818791946323</c:v>
                </c:pt>
                <c:pt idx="2">
                  <c:v>0.22259507829977626</c:v>
                </c:pt>
                <c:pt idx="3">
                  <c:v>0.5055928411633106</c:v>
                </c:pt>
                <c:pt idx="4">
                  <c:v>2.2371364653243869E-3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'(''Английский язык'', 9)'!$B$1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0000FF"/>
            </a:solidFill>
            <a:ln>
              <a:solidFill>
                <a:srgbClr val="000000"/>
              </a:solidFill>
              <a:prstDash val="solid"/>
            </a:ln>
          </c:spPr>
          <c:cat>
            <c:strRef>
              <c:f>'(''Английский язык'', 9)'!$A$2:$A$10</c:f>
              <c:strCache>
                <c:ptCount val="9"/>
                <c:pt idx="0">
                  <c:v>11-20</c:v>
                </c:pt>
                <c:pt idx="1">
                  <c:v>21-30</c:v>
                </c:pt>
                <c:pt idx="2">
                  <c:v>31-40</c:v>
                </c:pt>
                <c:pt idx="3">
                  <c:v>41-50</c:v>
                </c:pt>
                <c:pt idx="4">
                  <c:v>51-60</c:v>
                </c:pt>
                <c:pt idx="5">
                  <c:v>61-70</c:v>
                </c:pt>
                <c:pt idx="6">
                  <c:v>71-80</c:v>
                </c:pt>
                <c:pt idx="7">
                  <c:v>81-90</c:v>
                </c:pt>
                <c:pt idx="8">
                  <c:v>91-100</c:v>
                </c:pt>
              </c:strCache>
            </c:strRef>
          </c:cat>
          <c:val>
            <c:numRef>
              <c:f>'(''Английский язык'', 9)'!$B$2:$B$10</c:f>
              <c:numCache>
                <c:formatCode>General</c:formatCode>
                <c:ptCount val="9"/>
                <c:pt idx="0">
                  <c:v>0.8</c:v>
                </c:pt>
                <c:pt idx="1">
                  <c:v>1.3</c:v>
                </c:pt>
                <c:pt idx="2">
                  <c:v>4.59</c:v>
                </c:pt>
                <c:pt idx="3">
                  <c:v>6.6899999999999995</c:v>
                </c:pt>
                <c:pt idx="4">
                  <c:v>11.58</c:v>
                </c:pt>
                <c:pt idx="5">
                  <c:v>16.87</c:v>
                </c:pt>
                <c:pt idx="6">
                  <c:v>26.150000000000009</c:v>
                </c:pt>
                <c:pt idx="7">
                  <c:v>26.150000000000009</c:v>
                </c:pt>
                <c:pt idx="8">
                  <c:v>5.89</c:v>
                </c:pt>
              </c:numCache>
            </c:numRef>
          </c:val>
        </c:ser>
        <c:ser>
          <c:idx val="1"/>
          <c:order val="1"/>
          <c:tx>
            <c:strRef>
              <c:f>'(''Английский язык'', 9)'!$C$1</c:f>
              <c:strCache>
                <c:ptCount val="1"/>
                <c:pt idx="0">
                  <c:v>2020</c:v>
                </c:pt>
              </c:strCache>
            </c:strRef>
          </c:tx>
          <c:spPr>
            <a:ln>
              <a:prstDash val="solid"/>
            </a:ln>
          </c:spPr>
          <c:cat>
            <c:strRef>
              <c:f>'(''Английский язык'', 9)'!$A$2:$A$10</c:f>
              <c:strCache>
                <c:ptCount val="9"/>
                <c:pt idx="0">
                  <c:v>11-20</c:v>
                </c:pt>
                <c:pt idx="1">
                  <c:v>21-30</c:v>
                </c:pt>
                <c:pt idx="2">
                  <c:v>31-40</c:v>
                </c:pt>
                <c:pt idx="3">
                  <c:v>41-50</c:v>
                </c:pt>
                <c:pt idx="4">
                  <c:v>51-60</c:v>
                </c:pt>
                <c:pt idx="5">
                  <c:v>61-70</c:v>
                </c:pt>
                <c:pt idx="6">
                  <c:v>71-80</c:v>
                </c:pt>
                <c:pt idx="7">
                  <c:v>81-90</c:v>
                </c:pt>
                <c:pt idx="8">
                  <c:v>91-100</c:v>
                </c:pt>
              </c:strCache>
            </c:strRef>
          </c:cat>
          <c:val>
            <c:numRef>
              <c:f>'(''Английский язык'', 9)'!$C$2:$C$10</c:f>
              <c:numCache>
                <c:formatCode>General</c:formatCode>
                <c:ptCount val="9"/>
                <c:pt idx="0">
                  <c:v>0.62000000000000033</c:v>
                </c:pt>
                <c:pt idx="1">
                  <c:v>1.03</c:v>
                </c:pt>
                <c:pt idx="2">
                  <c:v>3.6</c:v>
                </c:pt>
                <c:pt idx="3">
                  <c:v>9.06</c:v>
                </c:pt>
                <c:pt idx="4">
                  <c:v>12.870000000000005</c:v>
                </c:pt>
                <c:pt idx="5">
                  <c:v>19.260000000000002</c:v>
                </c:pt>
                <c:pt idx="6">
                  <c:v>27.19</c:v>
                </c:pt>
                <c:pt idx="7">
                  <c:v>20.8</c:v>
                </c:pt>
                <c:pt idx="8">
                  <c:v>5.56</c:v>
                </c:pt>
              </c:numCache>
            </c:numRef>
          </c:val>
        </c:ser>
        <c:axId val="129954944"/>
        <c:axId val="129956864"/>
      </c:barChart>
      <c:catAx>
        <c:axId val="1299549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</a:t>
                </a:r>
              </a:p>
            </c:rich>
          </c:tx>
        </c:title>
        <c:numFmt formatCode="General" sourceLinked="0"/>
        <c:majorTickMark val="none"/>
        <c:tickLblPos val="nextTo"/>
        <c:crossAx val="129956864"/>
        <c:crosses val="autoZero"/>
        <c:lblAlgn val="ctr"/>
        <c:lblOffset val="100"/>
      </c:catAx>
      <c:valAx>
        <c:axId val="12995686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Доля участников</a:t>
                </a:r>
              </a:p>
            </c:rich>
          </c:tx>
        </c:title>
        <c:numFmt formatCode="General" sourceLinked="1"/>
        <c:majorTickMark val="none"/>
        <c:tickLblPos val="nextTo"/>
        <c:crossAx val="129954944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autoTitleDeleted val="1"/>
    <c:plotArea>
      <c:layout/>
      <c:lineChart>
        <c:grouping val="standard"/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</c:spPr>
          </c:marker>
          <c:dLbls>
            <c:dLbl>
              <c:idx val="0"/>
              <c:layout>
                <c:manualLayout>
                  <c:x val="-3.0794261598464804E-3"/>
                  <c:y val="1.5414258188824659E-2"/>
                </c:manualLayout>
              </c:layout>
              <c:showVal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048810117006073E-2"/>
                  <c:y val="-2.3121387283236993E-2"/>
                </c:manualLayout>
              </c:layout>
              <c:showVal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333974678387896E-2"/>
                  <c:y val="2.8259473346178548E-2"/>
                </c:manualLayout>
              </c:layout>
              <c:showVal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showBubbleSize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'(''Английский язык'', 9)'!$A$1:$A$5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'(''Английский язык'', 9)'!$B$1:$B$5</c:f>
              <c:numCache>
                <c:formatCode>General</c:formatCode>
                <c:ptCount val="5"/>
                <c:pt idx="0">
                  <c:v>64.86</c:v>
                </c:pt>
                <c:pt idx="1">
                  <c:v>65.73</c:v>
                </c:pt>
                <c:pt idx="2">
                  <c:v>63.14</c:v>
                </c:pt>
                <c:pt idx="3">
                  <c:v>70.14</c:v>
                </c:pt>
                <c:pt idx="4">
                  <c:v>69.099999999999994</c:v>
                </c:pt>
              </c:numCache>
            </c:numRef>
          </c:val>
        </c:ser>
        <c:hiLowLines/>
        <c:marker val="1"/>
        <c:axId val="134229376"/>
        <c:axId val="134247552"/>
      </c:lineChart>
      <c:catAx>
        <c:axId val="134229376"/>
        <c:scaling>
          <c:orientation val="minMax"/>
        </c:scaling>
        <c:axPos val="b"/>
        <c:minorGridlines/>
        <c:numFmt formatCode="General" sourceLinked="1"/>
        <c:majorTickMark val="none"/>
        <c:tickLblPos val="nextTo"/>
        <c:crossAx val="134247552"/>
        <c:crosses val="autoZero"/>
        <c:auto val="1"/>
        <c:lblAlgn val="ctr"/>
        <c:lblOffset val="100"/>
        <c:noMultiLvlLbl val="1"/>
      </c:catAx>
      <c:valAx>
        <c:axId val="134247552"/>
        <c:scaling>
          <c:orientation val="minMax"/>
          <c:min val="62"/>
        </c:scaling>
        <c:axPos val="l"/>
        <c:majorGridlines/>
        <c:title>
          <c:tx>
            <c:rich>
              <a:bodyPr rot="-5400000"/>
              <a:lstStyle/>
              <a:p>
                <a:pPr>
                  <a:defRPr/>
                </a:pPr>
                <a:r>
                  <a:rPr lang="ru-RU"/>
                  <a:t>Средний балл</a:t>
                </a:r>
              </a:p>
            </c:rich>
          </c:tx>
        </c:title>
        <c:numFmt formatCode="General" sourceLinked="1"/>
        <c:majorTickMark val="none"/>
        <c:tickLblPos val="nextTo"/>
        <c:crossAx val="134229376"/>
        <c:crosses val="autoZero"/>
        <c:crossBetween val="midCat"/>
      </c:valAx>
    </c:plotArea>
    <c:plotVisOnly val="1"/>
    <c:dispBlanksAs val="gap"/>
    <c:showDLblsOverMax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A0CF-5F0B-4AC3-90AA-7D48FADA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19844</Words>
  <Characters>113113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Елена Андреевна</dc:creator>
  <cp:lastModifiedBy>M_Beituganova</cp:lastModifiedBy>
  <cp:revision>5</cp:revision>
  <cp:lastPrinted>2020-06-29T15:41:00Z</cp:lastPrinted>
  <dcterms:created xsi:type="dcterms:W3CDTF">2020-09-06T17:59:00Z</dcterms:created>
  <dcterms:modified xsi:type="dcterms:W3CDTF">2020-09-07T05:03:00Z</dcterms:modified>
  <dc:language>ru-RU</dc:language>
</cp:coreProperties>
</file>